
<file path=[Content_Types].xml><?xml version="1.0" encoding="utf-8"?>
<Types xmlns="http://schemas.openxmlformats.org/package/2006/content-types">
  <Default Extension="CEAT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54" w:rsidRDefault="00A31854" w:rsidP="00BE1C71">
      <w:pPr>
        <w:jc w:val="both"/>
        <w:rPr>
          <w:rFonts w:asciiTheme="majorHAnsi" w:hAnsiTheme="majorHAnsi"/>
        </w:rPr>
      </w:pPr>
    </w:p>
    <w:p w:rsidR="00310223" w:rsidRDefault="00BB6DD1" w:rsidP="00B006E8">
      <w:pPr>
        <w:jc w:val="center"/>
        <w:rPr>
          <w:rFonts w:asciiTheme="majorHAnsi" w:hAnsiTheme="majorHAnsi"/>
          <w:b/>
        </w:rPr>
      </w:pPr>
      <w:r w:rsidRPr="0011236F">
        <w:rPr>
          <w:rFonts w:asciiTheme="majorHAnsi" w:hAnsiTheme="majorHAnsi"/>
          <w:b/>
          <w:noProof/>
          <w:sz w:val="36"/>
          <w:szCs w:val="36"/>
        </w:rPr>
        <w:drawing>
          <wp:anchor distT="457200" distB="182880" distL="114300" distR="114300" simplePos="0" relativeHeight="251658240" behindDoc="0" locked="0" layoutInCell="1" allowOverlap="1" wp14:anchorId="1FBD4DEC" wp14:editId="3C632748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7381875" cy="1809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12.SMSC-Lt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4465" cy="18103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6E8">
        <w:rPr>
          <w:rFonts w:asciiTheme="majorHAnsi" w:hAnsiTheme="majorHAnsi"/>
          <w:b/>
        </w:rPr>
        <w:t>AGENDA</w:t>
      </w:r>
    </w:p>
    <w:p w:rsidR="00B006E8" w:rsidRDefault="00B006E8" w:rsidP="00B006E8">
      <w:pPr>
        <w:jc w:val="center"/>
        <w:rPr>
          <w:rFonts w:asciiTheme="majorHAnsi" w:hAnsiTheme="majorHAnsi"/>
          <w:b/>
        </w:rPr>
      </w:pPr>
    </w:p>
    <w:p w:rsidR="00B006E8" w:rsidRDefault="00B006E8" w:rsidP="00B006E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OKLAHOMA TRANSPORTATION CENTER</w:t>
      </w:r>
    </w:p>
    <w:p w:rsidR="00B006E8" w:rsidRDefault="00B006E8" w:rsidP="00B006E8">
      <w:pPr>
        <w:jc w:val="center"/>
        <w:rPr>
          <w:rFonts w:asciiTheme="majorHAnsi" w:hAnsiTheme="majorHAnsi"/>
          <w:b/>
        </w:rPr>
      </w:pPr>
    </w:p>
    <w:p w:rsidR="00B006E8" w:rsidRPr="000D1880" w:rsidRDefault="00B006E8" w:rsidP="00B006E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JANUARY 30, 2014</w:t>
      </w:r>
    </w:p>
    <w:p w:rsidR="000D1880" w:rsidRPr="000D1880" w:rsidRDefault="000D1880" w:rsidP="000D1880">
      <w:pPr>
        <w:rPr>
          <w:rFonts w:asciiTheme="majorHAnsi" w:hAnsiTheme="majorHAnsi"/>
          <w:b/>
        </w:rPr>
      </w:pPr>
    </w:p>
    <w:p w:rsidR="00310223" w:rsidRPr="00B006E8" w:rsidRDefault="00B006E8" w:rsidP="00B006E8">
      <w:pPr>
        <w:jc w:val="center"/>
        <w:rPr>
          <w:rFonts w:asciiTheme="majorHAnsi" w:hAnsiTheme="majorHAnsi"/>
          <w:b/>
        </w:rPr>
      </w:pPr>
      <w:r w:rsidRPr="00B006E8">
        <w:rPr>
          <w:rFonts w:asciiTheme="majorHAnsi" w:hAnsiTheme="majorHAnsi"/>
          <w:b/>
        </w:rPr>
        <w:t>206 ATRC, Oklahoma State University, Stillwater, OK</w:t>
      </w:r>
    </w:p>
    <w:p w:rsidR="00B006E8" w:rsidRPr="00B006E8" w:rsidRDefault="00B006E8" w:rsidP="00B006E8">
      <w:pPr>
        <w:jc w:val="center"/>
        <w:rPr>
          <w:rFonts w:asciiTheme="majorHAnsi" w:hAnsiTheme="majorHAnsi"/>
          <w:b/>
        </w:rPr>
      </w:pPr>
    </w:p>
    <w:p w:rsidR="00B006E8" w:rsidRPr="00B006E8" w:rsidRDefault="00B006E8" w:rsidP="00B006E8">
      <w:pPr>
        <w:jc w:val="center"/>
        <w:rPr>
          <w:rFonts w:asciiTheme="majorHAnsi" w:hAnsiTheme="majorHAnsi"/>
          <w:b/>
        </w:rPr>
      </w:pPr>
      <w:r w:rsidRPr="00B006E8">
        <w:rPr>
          <w:rFonts w:asciiTheme="majorHAnsi" w:hAnsiTheme="majorHAnsi"/>
          <w:b/>
        </w:rPr>
        <w:t>2PM</w:t>
      </w:r>
    </w:p>
    <w:p w:rsidR="000D1880" w:rsidRDefault="000D1880" w:rsidP="00546DC1">
      <w:pPr>
        <w:jc w:val="both"/>
        <w:rPr>
          <w:rFonts w:asciiTheme="majorHAnsi" w:hAnsiTheme="majorHAnsi"/>
        </w:rPr>
      </w:pPr>
    </w:p>
    <w:p w:rsidR="00B006E8" w:rsidRDefault="00B006E8" w:rsidP="00B006E8"/>
    <w:p w:rsidR="000E7B68" w:rsidRDefault="000E7B68" w:rsidP="00B006E8"/>
    <w:p w:rsidR="000E7B68" w:rsidRDefault="000E7B68" w:rsidP="00B006E8"/>
    <w:p w:rsidR="00B006E8" w:rsidRDefault="00B006E8" w:rsidP="000E7B68">
      <w:pPr>
        <w:pStyle w:val="ListParagraph"/>
        <w:numPr>
          <w:ilvl w:val="0"/>
          <w:numId w:val="3"/>
        </w:numPr>
        <w:spacing w:line="360" w:lineRule="auto"/>
        <w:contextualSpacing w:val="0"/>
      </w:pPr>
      <w:r>
        <w:t>Call to Order</w:t>
      </w:r>
    </w:p>
    <w:p w:rsidR="00B006E8" w:rsidRDefault="00B006E8" w:rsidP="000E7B68">
      <w:pPr>
        <w:pStyle w:val="ListParagraph"/>
        <w:numPr>
          <w:ilvl w:val="0"/>
          <w:numId w:val="3"/>
        </w:numPr>
        <w:spacing w:line="360" w:lineRule="auto"/>
        <w:contextualSpacing w:val="0"/>
      </w:pPr>
      <w:r>
        <w:t>Compliance to Open Meeting Law</w:t>
      </w:r>
    </w:p>
    <w:p w:rsidR="00B006E8" w:rsidRDefault="00B006E8" w:rsidP="000E7B68">
      <w:pPr>
        <w:pStyle w:val="ListParagraph"/>
        <w:numPr>
          <w:ilvl w:val="0"/>
          <w:numId w:val="3"/>
        </w:numPr>
        <w:spacing w:line="360" w:lineRule="auto"/>
        <w:contextualSpacing w:val="0"/>
      </w:pPr>
      <w:r>
        <w:t>New MOU for OkTC (Bowman)</w:t>
      </w:r>
    </w:p>
    <w:p w:rsidR="00B006E8" w:rsidRDefault="00B006E8" w:rsidP="000E7B68">
      <w:pPr>
        <w:pStyle w:val="ListParagraph"/>
        <w:numPr>
          <w:ilvl w:val="0"/>
          <w:numId w:val="3"/>
        </w:numPr>
        <w:spacing w:line="360" w:lineRule="auto"/>
        <w:contextualSpacing w:val="0"/>
      </w:pPr>
      <w:r>
        <w:t>ODOT Research and Implementation Proposal Process for SPR Funds for ODOT specific needs – (Outside of Southern Plains Transportation Center matching funds).</w:t>
      </w:r>
    </w:p>
    <w:p w:rsidR="00B006E8" w:rsidRDefault="00B006E8" w:rsidP="000E7B68">
      <w:pPr>
        <w:pStyle w:val="ListParagraph"/>
        <w:numPr>
          <w:ilvl w:val="0"/>
          <w:numId w:val="3"/>
        </w:numPr>
        <w:spacing w:line="360" w:lineRule="auto"/>
        <w:contextualSpacing w:val="0"/>
      </w:pPr>
      <w:r>
        <w:t xml:space="preserve">Report on Final close out of National University Transportation Center under SAFTEA-LU (Suzette Lavoie) </w:t>
      </w:r>
    </w:p>
    <w:p w:rsidR="00B006E8" w:rsidRDefault="00B006E8" w:rsidP="000E7B68">
      <w:pPr>
        <w:pStyle w:val="ListParagraph"/>
        <w:numPr>
          <w:ilvl w:val="0"/>
          <w:numId w:val="3"/>
        </w:numPr>
        <w:spacing w:line="360" w:lineRule="auto"/>
        <w:contextualSpacing w:val="0"/>
      </w:pPr>
      <w:r>
        <w:t>Report on closure of office in Midwest City. (Tikalsky)</w:t>
      </w:r>
    </w:p>
    <w:p w:rsidR="00B006E8" w:rsidRDefault="00B006E8" w:rsidP="000E7B68">
      <w:pPr>
        <w:pStyle w:val="ListParagraph"/>
        <w:numPr>
          <w:ilvl w:val="0"/>
          <w:numId w:val="3"/>
        </w:numPr>
        <w:spacing w:line="360" w:lineRule="auto"/>
        <w:contextualSpacing w:val="0"/>
      </w:pPr>
      <w:r>
        <w:t xml:space="preserve">Report on start-up of SPTC (Musharraf Zaman and Kelvin Wang) </w:t>
      </w:r>
    </w:p>
    <w:p w:rsidR="000E7B68" w:rsidRDefault="000E7B68" w:rsidP="000E7B68">
      <w:pPr>
        <w:pStyle w:val="ListParagraph"/>
        <w:numPr>
          <w:ilvl w:val="0"/>
          <w:numId w:val="3"/>
        </w:numPr>
        <w:spacing w:line="360" w:lineRule="auto"/>
        <w:contextualSpacing w:val="0"/>
      </w:pPr>
      <w:r>
        <w:t>Other Business</w:t>
      </w:r>
    </w:p>
    <w:p w:rsidR="000E7B68" w:rsidRDefault="000E7B68" w:rsidP="000E7B68">
      <w:pPr>
        <w:pStyle w:val="ListParagraph"/>
        <w:numPr>
          <w:ilvl w:val="0"/>
          <w:numId w:val="3"/>
        </w:numPr>
        <w:spacing w:line="360" w:lineRule="auto"/>
        <w:contextualSpacing w:val="0"/>
      </w:pPr>
      <w:r>
        <w:t xml:space="preserve">Adjournment </w:t>
      </w:r>
    </w:p>
    <w:p w:rsidR="000D1880" w:rsidRDefault="000D1880" w:rsidP="00546DC1">
      <w:pPr>
        <w:jc w:val="both"/>
        <w:rPr>
          <w:rFonts w:asciiTheme="majorHAnsi" w:hAnsiTheme="majorHAnsi"/>
        </w:rPr>
      </w:pPr>
    </w:p>
    <w:p w:rsidR="000D1880" w:rsidRDefault="000D1880" w:rsidP="00546DC1">
      <w:pPr>
        <w:jc w:val="both"/>
        <w:rPr>
          <w:rFonts w:asciiTheme="majorHAnsi" w:hAnsiTheme="majorHAnsi"/>
        </w:rPr>
      </w:pPr>
    </w:p>
    <w:p w:rsidR="000D1880" w:rsidRDefault="000D1880" w:rsidP="00546DC1">
      <w:pPr>
        <w:jc w:val="both"/>
        <w:rPr>
          <w:rFonts w:asciiTheme="majorHAnsi" w:hAnsiTheme="majorHAnsi"/>
        </w:rPr>
      </w:pPr>
    </w:p>
    <w:p w:rsidR="000D1880" w:rsidRPr="00546DC1" w:rsidRDefault="000D1880" w:rsidP="00546DC1">
      <w:pPr>
        <w:jc w:val="both"/>
        <w:rPr>
          <w:rFonts w:asciiTheme="majorHAnsi" w:hAnsiTheme="majorHAnsi"/>
        </w:rPr>
      </w:pPr>
    </w:p>
    <w:sectPr w:rsidR="000D1880" w:rsidRPr="00546DC1" w:rsidSect="00214C5D">
      <w:pgSz w:w="12240" w:h="15840"/>
      <w:pgMar w:top="29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2F5"/>
    <w:multiLevelType w:val="hybridMultilevel"/>
    <w:tmpl w:val="2744B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24C59"/>
    <w:multiLevelType w:val="hybridMultilevel"/>
    <w:tmpl w:val="6438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12FCC"/>
    <w:multiLevelType w:val="hybridMultilevel"/>
    <w:tmpl w:val="AB08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D1"/>
    <w:rsid w:val="000C0237"/>
    <w:rsid w:val="000D1880"/>
    <w:rsid w:val="000E7B68"/>
    <w:rsid w:val="0011236F"/>
    <w:rsid w:val="00177D6C"/>
    <w:rsid w:val="001C6695"/>
    <w:rsid w:val="001C72F4"/>
    <w:rsid w:val="0020298C"/>
    <w:rsid w:val="00214C5D"/>
    <w:rsid w:val="002F04F7"/>
    <w:rsid w:val="00310223"/>
    <w:rsid w:val="00310F8C"/>
    <w:rsid w:val="00327C5C"/>
    <w:rsid w:val="0035290A"/>
    <w:rsid w:val="00454218"/>
    <w:rsid w:val="004568DB"/>
    <w:rsid w:val="005129F8"/>
    <w:rsid w:val="00546DC1"/>
    <w:rsid w:val="00583F36"/>
    <w:rsid w:val="005F656E"/>
    <w:rsid w:val="00605301"/>
    <w:rsid w:val="00660D05"/>
    <w:rsid w:val="00811241"/>
    <w:rsid w:val="0082449A"/>
    <w:rsid w:val="008340CC"/>
    <w:rsid w:val="0084146F"/>
    <w:rsid w:val="008A6D86"/>
    <w:rsid w:val="00912460"/>
    <w:rsid w:val="009E6F32"/>
    <w:rsid w:val="00A31854"/>
    <w:rsid w:val="00AB38E9"/>
    <w:rsid w:val="00B006E8"/>
    <w:rsid w:val="00BA7C18"/>
    <w:rsid w:val="00BB278E"/>
    <w:rsid w:val="00BB6DD1"/>
    <w:rsid w:val="00BD5BCE"/>
    <w:rsid w:val="00BE1C71"/>
    <w:rsid w:val="00BE7E31"/>
    <w:rsid w:val="00DC35EF"/>
    <w:rsid w:val="00E62DC8"/>
    <w:rsid w:val="00E77C44"/>
    <w:rsid w:val="00E834D4"/>
    <w:rsid w:val="00F0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D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D1"/>
    <w:rPr>
      <w:rFonts w:ascii="Lucida Grande" w:hAnsi="Lucida Grande" w:cs="Lucida Grande"/>
      <w:sz w:val="18"/>
      <w:szCs w:val="18"/>
    </w:rPr>
  </w:style>
  <w:style w:type="paragraph" w:customStyle="1" w:styleId="Body1">
    <w:name w:val="Body 1"/>
    <w:rsid w:val="00546DC1"/>
    <w:rPr>
      <w:rFonts w:ascii="Helvetica" w:eastAsia="Arial Unicode MS" w:hAnsi="Helvetica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3529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6F3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D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D1"/>
    <w:rPr>
      <w:rFonts w:ascii="Lucida Grande" w:hAnsi="Lucida Grande" w:cs="Lucida Grande"/>
      <w:sz w:val="18"/>
      <w:szCs w:val="18"/>
    </w:rPr>
  </w:style>
  <w:style w:type="paragraph" w:customStyle="1" w:styleId="Body1">
    <w:name w:val="Body 1"/>
    <w:rsid w:val="00546DC1"/>
    <w:rPr>
      <w:rFonts w:ascii="Helvetica" w:eastAsia="Arial Unicode MS" w:hAnsi="Helvetica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3529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6F3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CEAT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Maute</dc:creator>
  <cp:lastModifiedBy>Rao</cp:lastModifiedBy>
  <cp:revision>3</cp:revision>
  <dcterms:created xsi:type="dcterms:W3CDTF">2014-01-27T14:25:00Z</dcterms:created>
  <dcterms:modified xsi:type="dcterms:W3CDTF">2014-01-27T14:25:00Z</dcterms:modified>
</cp:coreProperties>
</file>