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CellSpacing w:w="0" w:type="dxa"/>
        <w:tblCellMar>
          <w:left w:w="0" w:type="dxa"/>
          <w:right w:w="0" w:type="dxa"/>
        </w:tblCellMar>
        <w:tblLook w:val="04A0" w:firstRow="1" w:lastRow="0" w:firstColumn="1" w:lastColumn="0" w:noHBand="0" w:noVBand="1"/>
      </w:tblPr>
      <w:tblGrid>
        <w:gridCol w:w="5906"/>
        <w:gridCol w:w="4594"/>
      </w:tblGrid>
      <w:tr w:rsidR="00484B33" w:rsidTr="00484B33">
        <w:trPr>
          <w:tblCellSpacing w:w="0" w:type="dxa"/>
          <w:jc w:val="center"/>
        </w:trPr>
        <w:tc>
          <w:tcPr>
            <w:tcW w:w="0" w:type="auto"/>
            <w:gridSpan w:val="2"/>
            <w:shd w:val="clear" w:color="auto" w:fill="FFFFFF"/>
            <w:vAlign w:val="center"/>
            <w:hideMark/>
          </w:tcPr>
          <w:p w:rsidR="00484B33" w:rsidRDefault="00484B33">
            <w:pPr>
              <w:rPr>
                <w:rFonts w:ascii="Verdana" w:hAnsi="Verdana"/>
                <w:color w:val="FFFFFF"/>
                <w:sz w:val="16"/>
                <w:szCs w:val="16"/>
              </w:rPr>
            </w:pPr>
            <w:r>
              <w:rPr>
                <w:rFonts w:ascii="Verdana" w:hAnsi="Verdana"/>
                <w:noProof/>
                <w:color w:val="FF6600"/>
                <w:sz w:val="16"/>
                <w:szCs w:val="16"/>
              </w:rPr>
              <w:drawing>
                <wp:inline distT="0" distB="0" distL="0" distR="0">
                  <wp:extent cx="6667500" cy="1428750"/>
                  <wp:effectExtent l="0" t="0" r="0" b="0"/>
                  <wp:docPr id="8" name="Picture 8" descr="http://www.orangeconnection.org/s/860/images/editor/cvhs/email-template/cvhs-header-net-vet.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angeconnection.org/s/860/images/editor/cvhs/email-template/cvhs-header-net-ve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1428750"/>
                          </a:xfrm>
                          <a:prstGeom prst="rect">
                            <a:avLst/>
                          </a:prstGeom>
                          <a:noFill/>
                          <a:ln>
                            <a:noFill/>
                          </a:ln>
                        </pic:spPr>
                      </pic:pic>
                    </a:graphicData>
                  </a:graphic>
                </wp:inline>
              </w:drawing>
            </w:r>
          </w:p>
        </w:tc>
      </w:tr>
      <w:tr w:rsidR="00484B33" w:rsidTr="00484B33">
        <w:trPr>
          <w:tblCellSpacing w:w="0" w:type="dxa"/>
          <w:jc w:val="center"/>
        </w:trPr>
        <w:tc>
          <w:tcPr>
            <w:tcW w:w="5250" w:type="dxa"/>
            <w:shd w:val="clear" w:color="auto" w:fill="FFFFFF"/>
            <w:tcMar>
              <w:top w:w="300" w:type="dxa"/>
              <w:left w:w="300" w:type="dxa"/>
              <w:bottom w:w="300" w:type="dxa"/>
              <w:right w:w="300" w:type="dxa"/>
            </w:tcMar>
            <w:hideMark/>
          </w:tcPr>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t>Open House Hits Record Attendance</w:t>
            </w:r>
          </w:p>
          <w:p w:rsidR="00484B33" w:rsidRDefault="00484B33">
            <w:pPr>
              <w:pStyle w:val="NormalWeb"/>
              <w:rPr>
                <w:rFonts w:ascii="Arial" w:hAnsi="Arial" w:cs="Arial"/>
                <w:color w:val="000000"/>
                <w:sz w:val="20"/>
                <w:szCs w:val="20"/>
              </w:rPr>
            </w:pPr>
            <w:r>
              <w:rPr>
                <w:rFonts w:ascii="Arial" w:hAnsi="Arial" w:cs="Arial"/>
                <w:color w:val="000000"/>
                <w:sz w:val="20"/>
                <w:szCs w:val="20"/>
              </w:rPr>
              <w:t xml:space="preserve">More than 1,250 people attended Open House on Saturday, April 2, from 9 a.m. to 4 p.m. That's the highest attendance ever recorded for this event. Participants enjoyed many live animal demonstrations, a variety of exhibits and fun activities. The silent auction raised $1,142 for the Avian, Exotics and Zoo Medicine Service. View </w:t>
            </w:r>
            <w:hyperlink r:id="rId6" w:history="1">
              <w:r>
                <w:rPr>
                  <w:rStyle w:val="Hyperlink"/>
                  <w:rFonts w:ascii="Arial" w:hAnsi="Arial" w:cs="Arial"/>
                  <w:color w:val="FF6600"/>
                  <w:sz w:val="20"/>
                  <w:szCs w:val="20"/>
                </w:rPr>
                <w:t>Open House 2016</w:t>
              </w:r>
            </w:hyperlink>
            <w:r>
              <w:rPr>
                <w:rFonts w:ascii="Arial" w:hAnsi="Arial" w:cs="Arial"/>
                <w:color w:val="000000"/>
                <w:sz w:val="20"/>
                <w:szCs w:val="20"/>
              </w:rPr>
              <w:t>, a short video to see some of the highlights.</w:t>
            </w:r>
          </w:p>
          <w:p w:rsidR="00484B33" w:rsidRDefault="00484B33">
            <w:pPr>
              <w:pStyle w:val="NormalWeb"/>
              <w:rPr>
                <w:rFonts w:ascii="Arial" w:hAnsi="Arial" w:cs="Arial"/>
                <w:color w:val="000000"/>
                <w:sz w:val="20"/>
                <w:szCs w:val="20"/>
              </w:rPr>
            </w:pPr>
            <w:r>
              <w:rPr>
                <w:rFonts w:ascii="Arial" w:hAnsi="Arial" w:cs="Arial"/>
                <w:color w:val="000000"/>
                <w:sz w:val="20"/>
                <w:szCs w:val="20"/>
              </w:rPr>
              <w:t>Special thanks to </w:t>
            </w:r>
            <w:r>
              <w:rPr>
                <w:rStyle w:val="Strong"/>
                <w:rFonts w:ascii="Arial" w:hAnsi="Arial" w:cs="Arial"/>
                <w:color w:val="000000"/>
                <w:sz w:val="20"/>
                <w:szCs w:val="20"/>
              </w:rPr>
              <w:t>Anna Teague, </w:t>
            </w:r>
            <w:r>
              <w:rPr>
                <w:rFonts w:ascii="Arial" w:hAnsi="Arial" w:cs="Arial"/>
                <w:color w:val="000000"/>
                <w:sz w:val="20"/>
                <w:szCs w:val="20"/>
              </w:rPr>
              <w:t xml:space="preserve">admissions coordinator, and the Open House Committee: </w:t>
            </w:r>
            <w:r>
              <w:rPr>
                <w:rStyle w:val="Strong"/>
                <w:rFonts w:ascii="Arial" w:hAnsi="Arial" w:cs="Arial"/>
                <w:color w:val="000000"/>
                <w:sz w:val="20"/>
                <w:szCs w:val="20"/>
              </w:rPr>
              <w:t>Kara Reinhart</w:t>
            </w:r>
            <w:r>
              <w:rPr>
                <w:rFonts w:ascii="Arial" w:hAnsi="Arial" w:cs="Arial"/>
                <w:color w:val="000000"/>
                <w:sz w:val="20"/>
                <w:szCs w:val="20"/>
              </w:rPr>
              <w:t>, chair, </w:t>
            </w:r>
            <w:r>
              <w:rPr>
                <w:rStyle w:val="Strong"/>
                <w:rFonts w:ascii="Arial" w:hAnsi="Arial" w:cs="Arial"/>
                <w:color w:val="000000"/>
                <w:sz w:val="20"/>
                <w:szCs w:val="20"/>
              </w:rPr>
              <w:t xml:space="preserve">Zach </w:t>
            </w:r>
            <w:proofErr w:type="spellStart"/>
            <w:r>
              <w:rPr>
                <w:rStyle w:val="Strong"/>
                <w:rFonts w:ascii="Arial" w:hAnsi="Arial" w:cs="Arial"/>
                <w:color w:val="000000"/>
                <w:sz w:val="20"/>
                <w:szCs w:val="20"/>
              </w:rPr>
              <w:t>Croslin</w:t>
            </w:r>
            <w:proofErr w:type="spellEnd"/>
            <w:r>
              <w:rPr>
                <w:rFonts w:ascii="Arial" w:hAnsi="Arial" w:cs="Arial"/>
                <w:color w:val="000000"/>
                <w:sz w:val="20"/>
                <w:szCs w:val="20"/>
              </w:rPr>
              <w:t>, assistant chair, and committee chairs </w:t>
            </w:r>
            <w:r>
              <w:rPr>
                <w:rStyle w:val="Strong"/>
                <w:rFonts w:ascii="Arial" w:hAnsi="Arial" w:cs="Arial"/>
                <w:color w:val="000000"/>
                <w:sz w:val="20"/>
                <w:szCs w:val="20"/>
              </w:rPr>
              <w:t xml:space="preserve">Ashley Chandler, Elise </w:t>
            </w:r>
            <w:proofErr w:type="spellStart"/>
            <w:r>
              <w:rPr>
                <w:rStyle w:val="Strong"/>
                <w:rFonts w:ascii="Arial" w:hAnsi="Arial" w:cs="Arial"/>
                <w:color w:val="000000"/>
                <w:sz w:val="20"/>
                <w:szCs w:val="20"/>
              </w:rPr>
              <w:t>Durville</w:t>
            </w:r>
            <w:proofErr w:type="spellEnd"/>
            <w:r>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Bayley</w:t>
            </w:r>
            <w:proofErr w:type="spellEnd"/>
            <w:r>
              <w:rPr>
                <w:rStyle w:val="Strong"/>
                <w:rFonts w:ascii="Arial" w:hAnsi="Arial" w:cs="Arial"/>
                <w:color w:val="000000"/>
                <w:sz w:val="20"/>
                <w:szCs w:val="20"/>
              </w:rPr>
              <w:t xml:space="preserve"> Fuller, Kate </w:t>
            </w:r>
            <w:proofErr w:type="spellStart"/>
            <w:r>
              <w:rPr>
                <w:rStyle w:val="Strong"/>
                <w:rFonts w:ascii="Arial" w:hAnsi="Arial" w:cs="Arial"/>
                <w:color w:val="000000"/>
                <w:sz w:val="20"/>
                <w:szCs w:val="20"/>
              </w:rPr>
              <w:t>Gault</w:t>
            </w:r>
            <w:proofErr w:type="spellEnd"/>
            <w:r>
              <w:rPr>
                <w:rStyle w:val="Strong"/>
                <w:rFonts w:ascii="Arial" w:hAnsi="Arial" w:cs="Arial"/>
                <w:color w:val="000000"/>
                <w:sz w:val="20"/>
                <w:szCs w:val="20"/>
              </w:rPr>
              <w:t xml:space="preserve">, Sarah George, Kaitlyn Gregg, Mackenzie </w:t>
            </w:r>
            <w:proofErr w:type="spellStart"/>
            <w:r>
              <w:rPr>
                <w:rStyle w:val="Strong"/>
                <w:rFonts w:ascii="Arial" w:hAnsi="Arial" w:cs="Arial"/>
                <w:color w:val="000000"/>
                <w:sz w:val="20"/>
                <w:szCs w:val="20"/>
              </w:rPr>
              <w:t>Jochim</w:t>
            </w:r>
            <w:proofErr w:type="spellEnd"/>
            <w:r>
              <w:rPr>
                <w:rStyle w:val="Strong"/>
                <w:rFonts w:ascii="Arial" w:hAnsi="Arial" w:cs="Arial"/>
                <w:color w:val="000000"/>
                <w:sz w:val="20"/>
                <w:szCs w:val="20"/>
              </w:rPr>
              <w:t>, Kelsey Ledbetter, Sarah Myers, Jeff Olivarez</w:t>
            </w:r>
            <w:r>
              <w:rPr>
                <w:rFonts w:ascii="Arial" w:hAnsi="Arial" w:cs="Arial"/>
                <w:color w:val="000000"/>
                <w:sz w:val="20"/>
                <w:szCs w:val="20"/>
              </w:rPr>
              <w:t>,  </w:t>
            </w:r>
            <w:proofErr w:type="spellStart"/>
            <w:r>
              <w:rPr>
                <w:rStyle w:val="Strong"/>
                <w:rFonts w:ascii="Arial" w:hAnsi="Arial" w:cs="Arial"/>
                <w:color w:val="000000"/>
                <w:sz w:val="20"/>
                <w:szCs w:val="20"/>
              </w:rPr>
              <w:t>Stasha</w:t>
            </w:r>
            <w:proofErr w:type="spellEnd"/>
            <w:r>
              <w:rPr>
                <w:rStyle w:val="Strong"/>
                <w:rFonts w:ascii="Arial" w:hAnsi="Arial" w:cs="Arial"/>
                <w:color w:val="000000"/>
                <w:sz w:val="20"/>
                <w:szCs w:val="20"/>
              </w:rPr>
              <w:t xml:space="preserve"> Ryland, Rachael Scott, Alexis </w:t>
            </w:r>
            <w:proofErr w:type="spellStart"/>
            <w:r>
              <w:rPr>
                <w:rStyle w:val="Strong"/>
                <w:rFonts w:ascii="Arial" w:hAnsi="Arial" w:cs="Arial"/>
                <w:color w:val="000000"/>
                <w:sz w:val="20"/>
                <w:szCs w:val="20"/>
              </w:rPr>
              <w:t>Sirois</w:t>
            </w:r>
            <w:proofErr w:type="spellEnd"/>
            <w:r>
              <w:rPr>
                <w:rFonts w:ascii="Arial" w:hAnsi="Arial" w:cs="Arial"/>
                <w:color w:val="000000"/>
                <w:sz w:val="20"/>
                <w:szCs w:val="20"/>
              </w:rPr>
              <w:t>, </w:t>
            </w:r>
            <w:r>
              <w:rPr>
                <w:rStyle w:val="Strong"/>
                <w:rFonts w:ascii="Arial" w:hAnsi="Arial" w:cs="Arial"/>
                <w:color w:val="000000"/>
                <w:sz w:val="20"/>
                <w:szCs w:val="20"/>
              </w:rPr>
              <w:t xml:space="preserve">Cameron </w:t>
            </w:r>
            <w:proofErr w:type="spellStart"/>
            <w:r>
              <w:rPr>
                <w:rStyle w:val="Strong"/>
                <w:rFonts w:ascii="Arial" w:hAnsi="Arial" w:cs="Arial"/>
                <w:color w:val="000000"/>
                <w:sz w:val="20"/>
                <w:szCs w:val="20"/>
              </w:rPr>
              <w:t>Smithee</w:t>
            </w:r>
            <w:proofErr w:type="spellEnd"/>
            <w:r>
              <w:rPr>
                <w:rStyle w:val="Strong"/>
                <w:rFonts w:ascii="Arial" w:hAnsi="Arial" w:cs="Arial"/>
                <w:color w:val="000000"/>
                <w:sz w:val="20"/>
                <w:szCs w:val="20"/>
              </w:rPr>
              <w:t xml:space="preserve">, Courtney </w:t>
            </w:r>
            <w:proofErr w:type="spellStart"/>
            <w:r>
              <w:rPr>
                <w:rStyle w:val="Strong"/>
                <w:rFonts w:ascii="Arial" w:hAnsi="Arial" w:cs="Arial"/>
                <w:color w:val="000000"/>
                <w:sz w:val="20"/>
                <w:szCs w:val="20"/>
              </w:rPr>
              <w:t>Tewary</w:t>
            </w:r>
            <w:proofErr w:type="spellEnd"/>
            <w:r>
              <w:rPr>
                <w:rStyle w:val="Strong"/>
                <w:rFonts w:ascii="Arial" w:hAnsi="Arial" w:cs="Arial"/>
                <w:color w:val="000000"/>
                <w:sz w:val="20"/>
                <w:szCs w:val="20"/>
              </w:rPr>
              <w:t xml:space="preserve">, Nick Thompson, Christine </w:t>
            </w:r>
            <w:proofErr w:type="spellStart"/>
            <w:r>
              <w:rPr>
                <w:rStyle w:val="Strong"/>
                <w:rFonts w:ascii="Arial" w:hAnsi="Arial" w:cs="Arial"/>
                <w:color w:val="000000"/>
                <w:sz w:val="20"/>
                <w:szCs w:val="20"/>
              </w:rPr>
              <w:t>Toffoli</w:t>
            </w:r>
            <w:proofErr w:type="spellEnd"/>
            <w:r>
              <w:rPr>
                <w:rStyle w:val="Strong"/>
                <w:rFonts w:ascii="Arial" w:hAnsi="Arial" w:cs="Arial"/>
                <w:color w:val="000000"/>
                <w:sz w:val="20"/>
                <w:szCs w:val="20"/>
              </w:rPr>
              <w:t>, </w:t>
            </w:r>
            <w:r>
              <w:rPr>
                <w:rFonts w:ascii="Arial" w:hAnsi="Arial" w:cs="Arial"/>
                <w:color w:val="000000"/>
                <w:sz w:val="20"/>
                <w:szCs w:val="20"/>
              </w:rPr>
              <w:t>and </w:t>
            </w:r>
            <w:r>
              <w:rPr>
                <w:rStyle w:val="Strong"/>
                <w:rFonts w:ascii="Arial" w:hAnsi="Arial" w:cs="Arial"/>
                <w:color w:val="000000"/>
                <w:sz w:val="20"/>
                <w:szCs w:val="20"/>
              </w:rPr>
              <w:t>Kelsey Walker.</w:t>
            </w:r>
            <w:r>
              <w:rPr>
                <w:rFonts w:ascii="Arial" w:hAnsi="Arial" w:cs="Arial"/>
                <w:color w:val="000000"/>
                <w:sz w:val="20"/>
                <w:szCs w:val="20"/>
              </w:rPr>
              <w:t xml:space="preserve">  View a complete list of </w:t>
            </w:r>
            <w:hyperlink r:id="rId7" w:history="1">
              <w:r>
                <w:rPr>
                  <w:rStyle w:val="Hyperlink"/>
                  <w:rFonts w:ascii="Arial" w:hAnsi="Arial" w:cs="Arial"/>
                  <w:color w:val="FF6600"/>
                  <w:sz w:val="20"/>
                  <w:szCs w:val="20"/>
                </w:rPr>
                <w:t>Open House Committee members</w:t>
              </w:r>
            </w:hyperlink>
            <w:r>
              <w:rPr>
                <w:rFonts w:ascii="Arial" w:hAnsi="Arial" w:cs="Arial"/>
                <w:color w:val="000000"/>
                <w:sz w:val="20"/>
                <w:szCs w:val="20"/>
              </w:rPr>
              <w:t>.   </w:t>
            </w:r>
          </w:p>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t>Pacemaker Posse Reunites</w:t>
            </w:r>
          </w:p>
          <w:p w:rsidR="00484B33" w:rsidRDefault="00484B33">
            <w:pPr>
              <w:pStyle w:val="NormalWeb"/>
              <w:rPr>
                <w:rFonts w:ascii="Arial" w:hAnsi="Arial" w:cs="Arial"/>
                <w:color w:val="000000"/>
                <w:sz w:val="20"/>
                <w:szCs w:val="20"/>
              </w:rPr>
            </w:pPr>
            <w:r>
              <w:rPr>
                <w:rFonts w:ascii="Arial" w:hAnsi="Arial" w:cs="Arial"/>
                <w:color w:val="000000"/>
                <w:sz w:val="20"/>
                <w:szCs w:val="20"/>
              </w:rPr>
              <w:t>During Open House, </w:t>
            </w:r>
            <w:r>
              <w:rPr>
                <w:rStyle w:val="Strong"/>
                <w:rFonts w:ascii="Arial" w:hAnsi="Arial" w:cs="Arial"/>
                <w:color w:val="000000"/>
                <w:sz w:val="20"/>
                <w:szCs w:val="20"/>
              </w:rPr>
              <w:t xml:space="preserve">Dr. Ryan </w:t>
            </w:r>
            <w:proofErr w:type="spellStart"/>
            <w:r>
              <w:rPr>
                <w:rStyle w:val="Strong"/>
                <w:rFonts w:ascii="Arial" w:hAnsi="Arial" w:cs="Arial"/>
                <w:color w:val="000000"/>
                <w:sz w:val="20"/>
                <w:szCs w:val="20"/>
              </w:rPr>
              <w:t>Baumwart</w:t>
            </w:r>
            <w:proofErr w:type="spellEnd"/>
            <w:r>
              <w:rPr>
                <w:rFonts w:ascii="Arial" w:hAnsi="Arial" w:cs="Arial"/>
                <w:color w:val="000000"/>
                <w:sz w:val="20"/>
                <w:szCs w:val="20"/>
              </w:rPr>
              <w:t>, veterinary cardiologist, and the </w:t>
            </w:r>
            <w:r>
              <w:rPr>
                <w:rStyle w:val="Strong"/>
                <w:rFonts w:ascii="Arial" w:hAnsi="Arial" w:cs="Arial"/>
                <w:color w:val="000000"/>
                <w:sz w:val="20"/>
                <w:szCs w:val="20"/>
              </w:rPr>
              <w:t>OSU Foundation </w:t>
            </w:r>
            <w:r>
              <w:rPr>
                <w:rFonts w:ascii="Arial" w:hAnsi="Arial" w:cs="Arial"/>
                <w:color w:val="000000"/>
                <w:sz w:val="20"/>
                <w:szCs w:val="20"/>
              </w:rPr>
              <w:t xml:space="preserve">co-hosted the first Pacemaker Posse Reunion. The Pacemaker Posse consists of 21 dogs that have undergone a pacemaker placement surgery performed by Dr. </w:t>
            </w:r>
            <w:proofErr w:type="spellStart"/>
            <w:r>
              <w:rPr>
                <w:rFonts w:ascii="Arial" w:hAnsi="Arial" w:cs="Arial"/>
                <w:color w:val="000000"/>
                <w:sz w:val="20"/>
                <w:szCs w:val="20"/>
              </w:rPr>
              <w:t>Baumwart</w:t>
            </w:r>
            <w:proofErr w:type="spellEnd"/>
            <w:r>
              <w:rPr>
                <w:rFonts w:ascii="Arial" w:hAnsi="Arial" w:cs="Arial"/>
                <w:color w:val="000000"/>
                <w:sz w:val="20"/>
                <w:szCs w:val="20"/>
              </w:rPr>
              <w:t>. Five dogs and their owners were able to travel to Stillwater on Saturday, April 2, for this inaugural reunion.</w:t>
            </w:r>
          </w:p>
          <w:p w:rsidR="00484B33" w:rsidRDefault="00484B33">
            <w:pPr>
              <w:pStyle w:val="NormalWeb"/>
              <w:jc w:val="center"/>
              <w:rPr>
                <w:rFonts w:ascii="Arial" w:hAnsi="Arial" w:cs="Arial"/>
                <w:color w:val="000000"/>
                <w:sz w:val="20"/>
                <w:szCs w:val="20"/>
              </w:rPr>
            </w:pPr>
            <w:r>
              <w:rPr>
                <w:rFonts w:ascii="Arial" w:hAnsi="Arial" w:cs="Arial"/>
                <w:noProof/>
                <w:color w:val="000000"/>
                <w:sz w:val="20"/>
                <w:szCs w:val="20"/>
              </w:rPr>
              <w:drawing>
                <wp:inline distT="0" distB="0" distL="0" distR="0">
                  <wp:extent cx="3324225" cy="2286000"/>
                  <wp:effectExtent l="0" t="0" r="9525" b="0"/>
                  <wp:docPr id="7" name="Picture 7" descr="http://www.orangeconnection.org/s/860/images/editor/img_1324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angeconnection.org/s/860/images/editor/img_1324_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2286000"/>
                          </a:xfrm>
                          <a:prstGeom prst="rect">
                            <a:avLst/>
                          </a:prstGeom>
                          <a:noFill/>
                          <a:ln>
                            <a:noFill/>
                          </a:ln>
                        </pic:spPr>
                      </pic:pic>
                    </a:graphicData>
                  </a:graphic>
                </wp:inline>
              </w:drawing>
            </w:r>
            <w:r>
              <w:rPr>
                <w:rFonts w:ascii="Arial" w:hAnsi="Arial" w:cs="Arial"/>
                <w:color w:val="000000"/>
                <w:sz w:val="20"/>
                <w:szCs w:val="20"/>
              </w:rPr>
              <w:t> </w:t>
            </w:r>
          </w:p>
          <w:p w:rsidR="00484B33" w:rsidRDefault="00484B33">
            <w:pPr>
              <w:pStyle w:val="NormalWeb"/>
              <w:jc w:val="center"/>
              <w:rPr>
                <w:rFonts w:ascii="Arial" w:hAnsi="Arial" w:cs="Arial"/>
                <w:color w:val="000000"/>
                <w:sz w:val="20"/>
                <w:szCs w:val="20"/>
              </w:rPr>
            </w:pPr>
            <w:r>
              <w:rPr>
                <w:rFonts w:ascii="Arial" w:hAnsi="Arial" w:cs="Arial"/>
                <w:color w:val="000000"/>
                <w:sz w:val="20"/>
                <w:szCs w:val="20"/>
              </w:rPr>
              <w:t xml:space="preserve">Pictured left to right are: </w:t>
            </w:r>
            <w:r>
              <w:rPr>
                <w:rStyle w:val="Strong"/>
                <w:rFonts w:ascii="Arial" w:hAnsi="Arial" w:cs="Arial"/>
                <w:color w:val="000000"/>
                <w:sz w:val="20"/>
                <w:szCs w:val="20"/>
              </w:rPr>
              <w:t>Brandy Hutchings</w:t>
            </w:r>
            <w:r>
              <w:rPr>
                <w:rFonts w:ascii="Arial" w:hAnsi="Arial" w:cs="Arial"/>
                <w:color w:val="000000"/>
                <w:sz w:val="20"/>
                <w:szCs w:val="20"/>
              </w:rPr>
              <w:t xml:space="preserve">, veterinary assistant, with </w:t>
            </w:r>
            <w:r>
              <w:rPr>
                <w:rStyle w:val="Strong"/>
                <w:rFonts w:ascii="Arial" w:hAnsi="Arial" w:cs="Arial"/>
                <w:color w:val="000000"/>
                <w:sz w:val="20"/>
                <w:szCs w:val="20"/>
              </w:rPr>
              <w:t>Percy </w:t>
            </w:r>
            <w:r>
              <w:rPr>
                <w:rFonts w:ascii="Arial" w:hAnsi="Arial" w:cs="Arial"/>
                <w:color w:val="000000"/>
                <w:sz w:val="20"/>
                <w:szCs w:val="20"/>
              </w:rPr>
              <w:t xml:space="preserve">owned by </w:t>
            </w:r>
            <w:r>
              <w:rPr>
                <w:rStyle w:val="Strong"/>
                <w:rFonts w:ascii="Arial" w:hAnsi="Arial" w:cs="Arial"/>
                <w:color w:val="000000"/>
                <w:sz w:val="20"/>
                <w:szCs w:val="20"/>
              </w:rPr>
              <w:t>Rebecca Dees</w:t>
            </w:r>
            <w:r>
              <w:rPr>
                <w:rFonts w:ascii="Arial" w:hAnsi="Arial" w:cs="Arial"/>
                <w:color w:val="000000"/>
                <w:sz w:val="20"/>
                <w:szCs w:val="20"/>
              </w:rPr>
              <w:t xml:space="preserve">, </w:t>
            </w:r>
            <w:r>
              <w:rPr>
                <w:rStyle w:val="Strong"/>
                <w:rFonts w:ascii="Arial" w:hAnsi="Arial" w:cs="Arial"/>
                <w:color w:val="000000"/>
                <w:sz w:val="20"/>
                <w:szCs w:val="20"/>
              </w:rPr>
              <w:t xml:space="preserve">Dr. Ryan </w:t>
            </w:r>
            <w:proofErr w:type="spellStart"/>
            <w:r>
              <w:rPr>
                <w:rStyle w:val="Strong"/>
                <w:rFonts w:ascii="Arial" w:hAnsi="Arial" w:cs="Arial"/>
                <w:color w:val="000000"/>
                <w:sz w:val="20"/>
                <w:szCs w:val="20"/>
              </w:rPr>
              <w:t>Baumwart</w:t>
            </w:r>
            <w:proofErr w:type="spellEnd"/>
            <w:r>
              <w:rPr>
                <w:rFonts w:ascii="Arial" w:hAnsi="Arial" w:cs="Arial"/>
                <w:color w:val="000000"/>
                <w:sz w:val="20"/>
                <w:szCs w:val="20"/>
              </w:rPr>
              <w:t xml:space="preserve">, </w:t>
            </w:r>
            <w:r>
              <w:rPr>
                <w:rStyle w:val="Strong"/>
                <w:rFonts w:ascii="Arial" w:hAnsi="Arial" w:cs="Arial"/>
                <w:color w:val="000000"/>
                <w:sz w:val="20"/>
                <w:szCs w:val="20"/>
              </w:rPr>
              <w:t xml:space="preserve">Mary Jo </w:t>
            </w:r>
            <w:proofErr w:type="spellStart"/>
            <w:r>
              <w:rPr>
                <w:rStyle w:val="Strong"/>
                <w:rFonts w:ascii="Arial" w:hAnsi="Arial" w:cs="Arial"/>
                <w:color w:val="000000"/>
                <w:sz w:val="20"/>
                <w:szCs w:val="20"/>
              </w:rPr>
              <w:t>Wipperfurth</w:t>
            </w:r>
            <w:proofErr w:type="spellEnd"/>
            <w:r>
              <w:rPr>
                <w:rStyle w:val="Strong"/>
                <w:rFonts w:ascii="Arial" w:hAnsi="Arial" w:cs="Arial"/>
                <w:color w:val="000000"/>
                <w:sz w:val="20"/>
                <w:szCs w:val="20"/>
              </w:rPr>
              <w:t> </w:t>
            </w:r>
            <w:r>
              <w:rPr>
                <w:rFonts w:ascii="Arial" w:hAnsi="Arial" w:cs="Arial"/>
                <w:color w:val="000000"/>
                <w:sz w:val="20"/>
                <w:szCs w:val="20"/>
              </w:rPr>
              <w:t xml:space="preserve">with </w:t>
            </w:r>
            <w:r>
              <w:rPr>
                <w:rStyle w:val="Strong"/>
                <w:rFonts w:ascii="Arial" w:hAnsi="Arial" w:cs="Arial"/>
                <w:color w:val="000000"/>
                <w:sz w:val="20"/>
                <w:szCs w:val="20"/>
              </w:rPr>
              <w:t>Snoopy </w:t>
            </w:r>
            <w:r>
              <w:rPr>
                <w:rFonts w:ascii="Arial" w:hAnsi="Arial" w:cs="Arial"/>
                <w:color w:val="000000"/>
                <w:sz w:val="20"/>
                <w:szCs w:val="20"/>
              </w:rPr>
              <w:t xml:space="preserve">and </w:t>
            </w:r>
            <w:r>
              <w:rPr>
                <w:rStyle w:val="Strong"/>
                <w:rFonts w:ascii="Arial" w:hAnsi="Arial" w:cs="Arial"/>
                <w:color w:val="000000"/>
                <w:sz w:val="20"/>
                <w:szCs w:val="20"/>
              </w:rPr>
              <w:lastRenderedPageBreak/>
              <w:t>Susie </w:t>
            </w:r>
            <w:r>
              <w:rPr>
                <w:rFonts w:ascii="Arial" w:hAnsi="Arial" w:cs="Arial"/>
                <w:color w:val="000000"/>
                <w:sz w:val="20"/>
                <w:szCs w:val="20"/>
              </w:rPr>
              <w:t xml:space="preserve">and </w:t>
            </w:r>
            <w:r>
              <w:rPr>
                <w:rStyle w:val="Strong"/>
                <w:rFonts w:ascii="Arial" w:hAnsi="Arial" w:cs="Arial"/>
                <w:color w:val="000000"/>
                <w:sz w:val="20"/>
                <w:szCs w:val="20"/>
              </w:rPr>
              <w:t>Kenneth Sharp </w:t>
            </w:r>
            <w:r>
              <w:rPr>
                <w:rFonts w:ascii="Arial" w:hAnsi="Arial" w:cs="Arial"/>
                <w:color w:val="000000"/>
                <w:sz w:val="20"/>
                <w:szCs w:val="20"/>
              </w:rPr>
              <w:t>with </w:t>
            </w:r>
            <w:r>
              <w:rPr>
                <w:rStyle w:val="Strong"/>
                <w:rFonts w:ascii="Arial" w:hAnsi="Arial" w:cs="Arial"/>
                <w:color w:val="000000"/>
                <w:sz w:val="20"/>
                <w:szCs w:val="20"/>
              </w:rPr>
              <w:t>Gigi</w:t>
            </w:r>
            <w:r>
              <w:rPr>
                <w:rFonts w:ascii="Arial" w:hAnsi="Arial" w:cs="Arial"/>
                <w:color w:val="000000"/>
                <w:sz w:val="20"/>
                <w:szCs w:val="20"/>
              </w:rPr>
              <w:t xml:space="preserve">. Also attending but not pictured were </w:t>
            </w:r>
            <w:r>
              <w:rPr>
                <w:rStyle w:val="Strong"/>
                <w:rFonts w:ascii="Arial" w:hAnsi="Arial" w:cs="Arial"/>
                <w:color w:val="000000"/>
                <w:sz w:val="20"/>
                <w:szCs w:val="20"/>
              </w:rPr>
              <w:t xml:space="preserve">Patricia </w:t>
            </w:r>
            <w:proofErr w:type="spellStart"/>
            <w:r>
              <w:rPr>
                <w:rStyle w:val="Strong"/>
                <w:rFonts w:ascii="Arial" w:hAnsi="Arial" w:cs="Arial"/>
                <w:color w:val="000000"/>
                <w:sz w:val="20"/>
                <w:szCs w:val="20"/>
              </w:rPr>
              <w:t>Wayman</w:t>
            </w:r>
            <w:proofErr w:type="spellEnd"/>
            <w:r>
              <w:rPr>
                <w:rStyle w:val="Strong"/>
                <w:rFonts w:ascii="Arial" w:hAnsi="Arial" w:cs="Arial"/>
                <w:color w:val="000000"/>
                <w:sz w:val="20"/>
                <w:szCs w:val="20"/>
              </w:rPr>
              <w:t> </w:t>
            </w:r>
            <w:r>
              <w:rPr>
                <w:rFonts w:ascii="Arial" w:hAnsi="Arial" w:cs="Arial"/>
                <w:color w:val="000000"/>
                <w:sz w:val="20"/>
                <w:szCs w:val="20"/>
              </w:rPr>
              <w:t xml:space="preserve">with </w:t>
            </w:r>
            <w:r>
              <w:rPr>
                <w:rStyle w:val="Strong"/>
                <w:rFonts w:ascii="Arial" w:hAnsi="Arial" w:cs="Arial"/>
                <w:color w:val="000000"/>
                <w:sz w:val="20"/>
                <w:szCs w:val="20"/>
              </w:rPr>
              <w:t>Abby </w:t>
            </w:r>
            <w:r>
              <w:rPr>
                <w:rFonts w:ascii="Arial" w:hAnsi="Arial" w:cs="Arial"/>
                <w:color w:val="000000"/>
                <w:sz w:val="20"/>
                <w:szCs w:val="20"/>
              </w:rPr>
              <w:t xml:space="preserve">and </w:t>
            </w:r>
            <w:r>
              <w:rPr>
                <w:rStyle w:val="Strong"/>
                <w:rFonts w:ascii="Arial" w:hAnsi="Arial" w:cs="Arial"/>
                <w:color w:val="000000"/>
                <w:sz w:val="20"/>
                <w:szCs w:val="20"/>
              </w:rPr>
              <w:t xml:space="preserve">Maureen </w:t>
            </w:r>
            <w:proofErr w:type="spellStart"/>
            <w:r>
              <w:rPr>
                <w:rStyle w:val="Strong"/>
                <w:rFonts w:ascii="Arial" w:hAnsi="Arial" w:cs="Arial"/>
                <w:color w:val="000000"/>
                <w:sz w:val="20"/>
                <w:szCs w:val="20"/>
              </w:rPr>
              <w:t>Cancienne</w:t>
            </w:r>
            <w:proofErr w:type="spellEnd"/>
            <w:r>
              <w:rPr>
                <w:rFonts w:ascii="Arial" w:hAnsi="Arial" w:cs="Arial"/>
                <w:color w:val="000000"/>
                <w:sz w:val="20"/>
                <w:szCs w:val="20"/>
              </w:rPr>
              <w:t xml:space="preserve"> with </w:t>
            </w:r>
            <w:r>
              <w:rPr>
                <w:rStyle w:val="Strong"/>
                <w:rFonts w:ascii="Arial" w:hAnsi="Arial" w:cs="Arial"/>
                <w:color w:val="000000"/>
                <w:sz w:val="20"/>
                <w:szCs w:val="20"/>
              </w:rPr>
              <w:t>Sassy</w:t>
            </w:r>
            <w:r>
              <w:rPr>
                <w:rFonts w:ascii="Arial" w:hAnsi="Arial" w:cs="Arial"/>
                <w:color w:val="000000"/>
                <w:sz w:val="20"/>
                <w:szCs w:val="20"/>
              </w:rPr>
              <w:t>.</w:t>
            </w:r>
          </w:p>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t>Student Activities</w:t>
            </w:r>
          </w:p>
          <w:p w:rsidR="00484B33" w:rsidRDefault="00484B33">
            <w:pPr>
              <w:pStyle w:val="NormalWeb"/>
              <w:rPr>
                <w:rFonts w:ascii="Arial" w:hAnsi="Arial" w:cs="Arial"/>
                <w:color w:val="000000"/>
                <w:sz w:val="20"/>
                <w:szCs w:val="20"/>
              </w:rPr>
            </w:pPr>
            <w:r>
              <w:rPr>
                <w:rStyle w:val="Strong"/>
                <w:rFonts w:ascii="Arial" w:hAnsi="Arial" w:cs="Arial"/>
                <w:color w:val="000000"/>
                <w:sz w:val="20"/>
                <w:szCs w:val="20"/>
              </w:rPr>
              <w:t>VDI </w:t>
            </w:r>
            <w:r>
              <w:rPr>
                <w:rFonts w:ascii="Arial" w:hAnsi="Arial" w:cs="Arial"/>
                <w:color w:val="000000"/>
                <w:sz w:val="20"/>
                <w:szCs w:val="20"/>
              </w:rPr>
              <w:t>will meet today, April 11, at 12 p.m. </w:t>
            </w:r>
            <w:r>
              <w:rPr>
                <w:rStyle w:val="Strong"/>
                <w:rFonts w:ascii="Arial" w:hAnsi="Arial" w:cs="Arial"/>
                <w:color w:val="000000"/>
                <w:sz w:val="20"/>
                <w:szCs w:val="20"/>
              </w:rPr>
              <w:t>Dr. Corey Wall</w:t>
            </w:r>
            <w:r>
              <w:rPr>
                <w:rFonts w:ascii="Arial" w:hAnsi="Arial" w:cs="Arial"/>
                <w:color w:val="000000"/>
                <w:sz w:val="20"/>
                <w:szCs w:val="20"/>
              </w:rPr>
              <w:t> will discuss tips on when to use MRI versus CT.</w:t>
            </w:r>
          </w:p>
          <w:p w:rsidR="00484B33" w:rsidRDefault="00484B33">
            <w:pPr>
              <w:pStyle w:val="NormalWeb"/>
              <w:rPr>
                <w:rFonts w:ascii="Arial" w:hAnsi="Arial" w:cs="Arial"/>
                <w:color w:val="000000"/>
                <w:sz w:val="20"/>
                <w:szCs w:val="20"/>
              </w:rPr>
            </w:pPr>
            <w:r>
              <w:rPr>
                <w:rFonts w:ascii="Arial" w:hAnsi="Arial" w:cs="Arial"/>
                <w:color w:val="000000"/>
                <w:sz w:val="20"/>
                <w:szCs w:val="20"/>
              </w:rPr>
              <w:t>A </w:t>
            </w:r>
            <w:r>
              <w:rPr>
                <w:rStyle w:val="Strong"/>
                <w:rFonts w:ascii="Arial" w:hAnsi="Arial" w:cs="Arial"/>
                <w:color w:val="000000"/>
                <w:sz w:val="20"/>
                <w:szCs w:val="20"/>
              </w:rPr>
              <w:t>blood drive </w:t>
            </w:r>
            <w:r>
              <w:rPr>
                <w:rFonts w:ascii="Arial" w:hAnsi="Arial" w:cs="Arial"/>
                <w:color w:val="000000"/>
                <w:sz w:val="20"/>
                <w:szCs w:val="20"/>
              </w:rPr>
              <w:t xml:space="preserve">will be held today, April 11, from 1:30 p.m. to 7:30 p.m. in the Old </w:t>
            </w:r>
            <w:proofErr w:type="spellStart"/>
            <w:r>
              <w:rPr>
                <w:rFonts w:ascii="Arial" w:hAnsi="Arial" w:cs="Arial"/>
                <w:color w:val="000000"/>
                <w:sz w:val="20"/>
                <w:szCs w:val="20"/>
              </w:rPr>
              <w:t>Phys</w:t>
            </w:r>
            <w:proofErr w:type="spellEnd"/>
            <w:r>
              <w:rPr>
                <w:rFonts w:ascii="Arial" w:hAnsi="Arial" w:cs="Arial"/>
                <w:color w:val="000000"/>
                <w:sz w:val="20"/>
                <w:szCs w:val="20"/>
              </w:rPr>
              <w:t xml:space="preserve"> Room 152.</w:t>
            </w:r>
          </w:p>
        </w:tc>
        <w:tc>
          <w:tcPr>
            <w:tcW w:w="5250" w:type="dxa"/>
            <w:shd w:val="clear" w:color="auto" w:fill="FFFFFF"/>
            <w:tcMar>
              <w:top w:w="300" w:type="dxa"/>
              <w:left w:w="300" w:type="dxa"/>
              <w:bottom w:w="300" w:type="dxa"/>
              <w:right w:w="300" w:type="dxa"/>
            </w:tcMar>
            <w:hideMark/>
          </w:tcPr>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lastRenderedPageBreak/>
              <w:t>Veterinary Biomedical Sciences PhD Defense Seminar</w:t>
            </w:r>
          </w:p>
          <w:p w:rsidR="00484B33" w:rsidRDefault="00484B33">
            <w:pPr>
              <w:pStyle w:val="NormalWeb"/>
              <w:rPr>
                <w:rFonts w:ascii="Arial" w:hAnsi="Arial" w:cs="Arial"/>
                <w:color w:val="000000"/>
                <w:sz w:val="20"/>
                <w:szCs w:val="20"/>
              </w:rPr>
            </w:pPr>
            <w:r>
              <w:rPr>
                <w:rStyle w:val="Strong"/>
                <w:rFonts w:ascii="Arial" w:hAnsi="Arial" w:cs="Arial"/>
                <w:color w:val="000000"/>
                <w:sz w:val="20"/>
                <w:szCs w:val="20"/>
              </w:rPr>
              <w:t>Katie Smith, DVM, </w:t>
            </w:r>
            <w:r>
              <w:rPr>
                <w:rFonts w:ascii="Arial" w:hAnsi="Arial" w:cs="Arial"/>
                <w:color w:val="000000"/>
                <w:sz w:val="20"/>
                <w:szCs w:val="20"/>
              </w:rPr>
              <w:t>will present "Advancements in the Medical Treatment of Fungal Keratitis in Horses" on Tuesday, April 12, at 12 p.m. in Room 104 at the Veterinary Medical Hospital. Smith is a PhD candidate and an ophthalmology resident. She is mentored by </w:t>
            </w:r>
            <w:r>
              <w:rPr>
                <w:rStyle w:val="Strong"/>
                <w:rFonts w:ascii="Arial" w:hAnsi="Arial" w:cs="Arial"/>
                <w:color w:val="000000"/>
                <w:sz w:val="20"/>
                <w:szCs w:val="20"/>
              </w:rPr>
              <w:t>Dr. Margi Gilmour</w:t>
            </w:r>
            <w:r>
              <w:rPr>
                <w:rFonts w:ascii="Arial" w:hAnsi="Arial" w:cs="Arial"/>
                <w:color w:val="000000"/>
                <w:sz w:val="20"/>
                <w:szCs w:val="20"/>
              </w:rPr>
              <w:t>.</w:t>
            </w:r>
          </w:p>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t>Oklahoma Center for Respiratory and Infectious Diseases Seminar</w:t>
            </w:r>
          </w:p>
          <w:p w:rsidR="00484B33" w:rsidRDefault="00484B33">
            <w:pPr>
              <w:pStyle w:val="NormalWeb"/>
              <w:rPr>
                <w:rFonts w:ascii="Arial" w:hAnsi="Arial" w:cs="Arial"/>
                <w:color w:val="000000"/>
                <w:sz w:val="20"/>
                <w:szCs w:val="20"/>
              </w:rPr>
            </w:pPr>
            <w:r>
              <w:rPr>
                <w:rStyle w:val="Strong"/>
                <w:rFonts w:ascii="Arial" w:hAnsi="Arial" w:cs="Arial"/>
                <w:color w:val="000000"/>
                <w:sz w:val="20"/>
                <w:szCs w:val="20"/>
              </w:rPr>
              <w:t xml:space="preserve">Susan Marie </w:t>
            </w:r>
            <w:proofErr w:type="spellStart"/>
            <w:r>
              <w:rPr>
                <w:rStyle w:val="Strong"/>
                <w:rFonts w:ascii="Arial" w:hAnsi="Arial" w:cs="Arial"/>
                <w:color w:val="000000"/>
                <w:sz w:val="20"/>
                <w:szCs w:val="20"/>
              </w:rPr>
              <w:t>Majka</w:t>
            </w:r>
            <w:proofErr w:type="spellEnd"/>
            <w:r>
              <w:rPr>
                <w:rStyle w:val="Strong"/>
                <w:rFonts w:ascii="Arial" w:hAnsi="Arial" w:cs="Arial"/>
                <w:color w:val="000000"/>
                <w:sz w:val="20"/>
                <w:szCs w:val="20"/>
              </w:rPr>
              <w:t>, PhD, </w:t>
            </w:r>
            <w:r>
              <w:rPr>
                <w:rFonts w:ascii="Arial" w:hAnsi="Arial" w:cs="Arial"/>
                <w:color w:val="000000"/>
                <w:sz w:val="20"/>
                <w:szCs w:val="20"/>
              </w:rPr>
              <w:t xml:space="preserve">will present "Perspectives of Lung </w:t>
            </w:r>
            <w:proofErr w:type="spellStart"/>
            <w:r>
              <w:rPr>
                <w:rFonts w:ascii="Arial" w:hAnsi="Arial" w:cs="Arial"/>
                <w:color w:val="000000"/>
                <w:sz w:val="20"/>
                <w:szCs w:val="20"/>
              </w:rPr>
              <w:t>Mesenchymal</w:t>
            </w:r>
            <w:proofErr w:type="spellEnd"/>
            <w:r>
              <w:rPr>
                <w:rFonts w:ascii="Arial" w:hAnsi="Arial" w:cs="Arial"/>
                <w:color w:val="000000"/>
                <w:sz w:val="20"/>
                <w:szCs w:val="20"/>
              </w:rPr>
              <w:t xml:space="preserve"> Stem Cells During Tissue Repair versus Disease" on Wednesday, April 13, at 12:15 p.m. in Room 259 McElroy Hall. </w:t>
            </w:r>
            <w:proofErr w:type="spellStart"/>
            <w:r>
              <w:rPr>
                <w:rFonts w:ascii="Arial" w:hAnsi="Arial" w:cs="Arial"/>
                <w:color w:val="000000"/>
                <w:sz w:val="20"/>
                <w:szCs w:val="20"/>
              </w:rPr>
              <w:t>Majka</w:t>
            </w:r>
            <w:proofErr w:type="spellEnd"/>
            <w:r>
              <w:rPr>
                <w:rFonts w:ascii="Arial" w:hAnsi="Arial" w:cs="Arial"/>
                <w:color w:val="000000"/>
                <w:sz w:val="20"/>
                <w:szCs w:val="20"/>
              </w:rPr>
              <w:t xml:space="preserve"> is an associate professor in the Department of Medicine at Vanderbilt University. This seminar is co-hosted by OCRID and the Interdisciplinary Program in Regenerative Medicine at OSU.</w:t>
            </w:r>
          </w:p>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t>House Officer Seminars</w:t>
            </w:r>
          </w:p>
          <w:p w:rsidR="00484B33" w:rsidRDefault="00484B33">
            <w:pPr>
              <w:pStyle w:val="NormalWeb"/>
              <w:rPr>
                <w:rFonts w:ascii="Arial" w:hAnsi="Arial" w:cs="Arial"/>
                <w:color w:val="000000"/>
                <w:sz w:val="20"/>
                <w:szCs w:val="20"/>
              </w:rPr>
            </w:pPr>
            <w:r>
              <w:rPr>
                <w:rFonts w:ascii="Arial" w:hAnsi="Arial" w:cs="Arial"/>
                <w:color w:val="000000"/>
                <w:sz w:val="20"/>
                <w:szCs w:val="20"/>
              </w:rPr>
              <w:t>Two presentations will be made on Thursday, April 14, beginning at 8 a.m. in Room 104 at the Veterinary Medical Hospital.</w:t>
            </w:r>
          </w:p>
          <w:p w:rsidR="00484B33" w:rsidRDefault="00484B33">
            <w:pPr>
              <w:pStyle w:val="NormalWeb"/>
              <w:rPr>
                <w:rFonts w:ascii="Arial" w:hAnsi="Arial" w:cs="Arial"/>
                <w:color w:val="000000"/>
                <w:sz w:val="20"/>
                <w:szCs w:val="20"/>
              </w:rPr>
            </w:pPr>
            <w:r>
              <w:rPr>
                <w:rStyle w:val="Strong"/>
                <w:rFonts w:ascii="Arial" w:hAnsi="Arial" w:cs="Arial"/>
                <w:color w:val="000000"/>
                <w:sz w:val="20"/>
                <w:szCs w:val="20"/>
              </w:rPr>
              <w:t xml:space="preserve">Amy </w:t>
            </w:r>
            <w:proofErr w:type="spellStart"/>
            <w:r>
              <w:rPr>
                <w:rStyle w:val="Strong"/>
                <w:rFonts w:ascii="Arial" w:hAnsi="Arial" w:cs="Arial"/>
                <w:color w:val="000000"/>
                <w:sz w:val="20"/>
                <w:szCs w:val="20"/>
              </w:rPr>
              <w:t>Bertelli</w:t>
            </w:r>
            <w:proofErr w:type="spellEnd"/>
            <w:r>
              <w:rPr>
                <w:rStyle w:val="Strong"/>
                <w:rFonts w:ascii="Arial" w:hAnsi="Arial" w:cs="Arial"/>
                <w:color w:val="000000"/>
                <w:sz w:val="20"/>
                <w:szCs w:val="20"/>
              </w:rPr>
              <w:t xml:space="preserve">, DVM, </w:t>
            </w:r>
            <w:r>
              <w:rPr>
                <w:rFonts w:ascii="Arial" w:hAnsi="Arial" w:cs="Arial"/>
                <w:color w:val="000000"/>
                <w:sz w:val="20"/>
                <w:szCs w:val="20"/>
              </w:rPr>
              <w:t xml:space="preserve">will present "Post Breeding </w:t>
            </w:r>
            <w:proofErr w:type="spellStart"/>
            <w:r>
              <w:rPr>
                <w:rFonts w:ascii="Arial" w:hAnsi="Arial" w:cs="Arial"/>
                <w:color w:val="000000"/>
                <w:sz w:val="20"/>
                <w:szCs w:val="20"/>
              </w:rPr>
              <w:t>Endometritis</w:t>
            </w:r>
            <w:proofErr w:type="spellEnd"/>
            <w:r>
              <w:rPr>
                <w:rFonts w:ascii="Arial" w:hAnsi="Arial" w:cs="Arial"/>
                <w:color w:val="000000"/>
                <w:sz w:val="20"/>
                <w:szCs w:val="20"/>
              </w:rPr>
              <w:t xml:space="preserve"> in the Mare." She is a </w:t>
            </w:r>
            <w:proofErr w:type="spellStart"/>
            <w:r>
              <w:rPr>
                <w:rFonts w:ascii="Arial" w:hAnsi="Arial" w:cs="Arial"/>
                <w:color w:val="000000"/>
                <w:sz w:val="20"/>
                <w:szCs w:val="20"/>
              </w:rPr>
              <w:t>theriogenology</w:t>
            </w:r>
            <w:proofErr w:type="spellEnd"/>
            <w:r>
              <w:rPr>
                <w:rFonts w:ascii="Arial" w:hAnsi="Arial" w:cs="Arial"/>
                <w:color w:val="000000"/>
                <w:sz w:val="20"/>
                <w:szCs w:val="20"/>
              </w:rPr>
              <w:t xml:space="preserve"> intern mentored by</w:t>
            </w:r>
            <w:proofErr w:type="gramStart"/>
            <w:r>
              <w:rPr>
                <w:rFonts w:ascii="Arial" w:hAnsi="Arial" w:cs="Arial"/>
                <w:color w:val="000000"/>
                <w:sz w:val="20"/>
                <w:szCs w:val="20"/>
              </w:rPr>
              <w:t> </w:t>
            </w:r>
            <w:r>
              <w:rPr>
                <w:rStyle w:val="Strong"/>
                <w:rFonts w:ascii="Arial" w:hAnsi="Arial" w:cs="Arial"/>
                <w:color w:val="000000"/>
                <w:sz w:val="20"/>
                <w:szCs w:val="20"/>
              </w:rPr>
              <w:t>​Dr</w:t>
            </w:r>
            <w:proofErr w:type="gramEnd"/>
            <w:r>
              <w:rPr>
                <w:rStyle w:val="Strong"/>
                <w:rFonts w:ascii="Arial" w:hAnsi="Arial" w:cs="Arial"/>
                <w:color w:val="000000"/>
                <w:sz w:val="20"/>
                <w:szCs w:val="20"/>
              </w:rPr>
              <w:t>. Betsy Coffman.</w:t>
            </w:r>
          </w:p>
          <w:p w:rsidR="00484B33" w:rsidRDefault="00484B33">
            <w:pPr>
              <w:pStyle w:val="NormalWeb"/>
              <w:rPr>
                <w:rFonts w:ascii="Arial" w:hAnsi="Arial" w:cs="Arial"/>
                <w:color w:val="000000"/>
                <w:sz w:val="20"/>
                <w:szCs w:val="20"/>
              </w:rPr>
            </w:pPr>
            <w:r>
              <w:rPr>
                <w:rStyle w:val="Strong"/>
                <w:rFonts w:ascii="Arial" w:hAnsi="Arial" w:cs="Arial"/>
                <w:color w:val="000000"/>
                <w:sz w:val="20"/>
                <w:szCs w:val="20"/>
              </w:rPr>
              <w:t>Allison Wilson, DVM, </w:t>
            </w:r>
            <w:r>
              <w:rPr>
                <w:rFonts w:ascii="Arial" w:hAnsi="Arial" w:cs="Arial"/>
                <w:color w:val="000000"/>
                <w:sz w:val="20"/>
                <w:szCs w:val="20"/>
              </w:rPr>
              <w:t>will present "</w:t>
            </w:r>
            <w:proofErr w:type="spellStart"/>
            <w:r>
              <w:rPr>
                <w:rFonts w:ascii="Arial" w:hAnsi="Arial" w:cs="Arial"/>
                <w:color w:val="000000"/>
                <w:sz w:val="20"/>
                <w:szCs w:val="20"/>
              </w:rPr>
              <w:t>Bartonella</w:t>
            </w:r>
            <w:proofErr w:type="spellEnd"/>
            <w:r>
              <w:rPr>
                <w:rFonts w:ascii="Arial" w:hAnsi="Arial" w:cs="Arial"/>
                <w:color w:val="000000"/>
                <w:sz w:val="20"/>
                <w:szCs w:val="20"/>
              </w:rPr>
              <w:t xml:space="preserve"> spp. in Companion Animals. She is a small animal internal medicine specialty intern mentored </w:t>
            </w:r>
            <w:proofErr w:type="gramStart"/>
            <w:r>
              <w:rPr>
                <w:rFonts w:ascii="Arial" w:hAnsi="Arial" w:cs="Arial"/>
                <w:color w:val="000000"/>
                <w:sz w:val="20"/>
                <w:szCs w:val="20"/>
              </w:rPr>
              <w:t xml:space="preserve">by </w:t>
            </w:r>
            <w:r>
              <w:rPr>
                <w:rStyle w:val="Strong"/>
                <w:rFonts w:ascii="Arial" w:hAnsi="Arial" w:cs="Arial"/>
                <w:color w:val="000000"/>
                <w:sz w:val="20"/>
                <w:szCs w:val="20"/>
              </w:rPr>
              <w:t>​Dr</w:t>
            </w:r>
            <w:proofErr w:type="gramEnd"/>
            <w:r>
              <w:rPr>
                <w:rStyle w:val="Strong"/>
                <w:rFonts w:ascii="Arial" w:hAnsi="Arial" w:cs="Arial"/>
                <w:color w:val="000000"/>
                <w:sz w:val="20"/>
                <w:szCs w:val="20"/>
              </w:rPr>
              <w:t xml:space="preserve">. Laura </w:t>
            </w:r>
            <w:proofErr w:type="spellStart"/>
            <w:r>
              <w:rPr>
                <w:rStyle w:val="Strong"/>
                <w:rFonts w:ascii="Arial" w:hAnsi="Arial" w:cs="Arial"/>
                <w:color w:val="000000"/>
                <w:sz w:val="20"/>
                <w:szCs w:val="20"/>
              </w:rPr>
              <w:t>Nafe</w:t>
            </w:r>
            <w:proofErr w:type="spellEnd"/>
            <w:r>
              <w:rPr>
                <w:rFonts w:ascii="Arial" w:hAnsi="Arial" w:cs="Arial"/>
                <w:color w:val="000000"/>
                <w:sz w:val="20"/>
                <w:szCs w:val="20"/>
              </w:rPr>
              <w:t>.</w:t>
            </w:r>
          </w:p>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t>Veterinary Biomedical Sciences Seminar</w:t>
            </w:r>
          </w:p>
          <w:p w:rsidR="00484B33" w:rsidRDefault="00484B33">
            <w:pPr>
              <w:pStyle w:val="NormalWeb"/>
              <w:rPr>
                <w:rFonts w:ascii="Arial" w:hAnsi="Arial" w:cs="Arial"/>
                <w:color w:val="000000"/>
                <w:sz w:val="20"/>
                <w:szCs w:val="20"/>
              </w:rPr>
            </w:pPr>
            <w:r>
              <w:rPr>
                <w:rStyle w:val="Strong"/>
                <w:rFonts w:ascii="Arial" w:hAnsi="Arial" w:cs="Arial"/>
                <w:color w:val="000000"/>
                <w:sz w:val="20"/>
                <w:szCs w:val="20"/>
              </w:rPr>
              <w:lastRenderedPageBreak/>
              <w:t>Kacey Cliburn, MS, </w:t>
            </w:r>
            <w:r>
              <w:rPr>
                <w:rFonts w:ascii="Arial" w:hAnsi="Arial" w:cs="Arial"/>
                <w:color w:val="000000"/>
                <w:sz w:val="20"/>
                <w:szCs w:val="20"/>
              </w:rPr>
              <w:t>will present "Postmortem distribution of THC and related cannabinoids" on Thursday, April 14, at 4 p.m. in Room 259 McElroy Hall. Cliburn is a research toxicologist and PhD student from the FAA-Civil Aerospace Medical Institute in Oklahoma City. Cliburn is mentored by</w:t>
            </w:r>
            <w:proofErr w:type="gramStart"/>
            <w:r>
              <w:rPr>
                <w:rFonts w:ascii="Arial" w:hAnsi="Arial" w:cs="Arial"/>
                <w:color w:val="000000"/>
                <w:sz w:val="20"/>
                <w:szCs w:val="20"/>
              </w:rPr>
              <w:t> </w:t>
            </w:r>
            <w:r>
              <w:rPr>
                <w:rStyle w:val="Strong"/>
                <w:rFonts w:ascii="Arial" w:hAnsi="Arial" w:cs="Arial"/>
                <w:color w:val="000000"/>
                <w:sz w:val="20"/>
                <w:szCs w:val="20"/>
              </w:rPr>
              <w:t>​Drs</w:t>
            </w:r>
            <w:proofErr w:type="gramEnd"/>
            <w:r>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Jarrad</w:t>
            </w:r>
            <w:proofErr w:type="spellEnd"/>
            <w:r>
              <w:rPr>
                <w:rStyle w:val="Strong"/>
                <w:rFonts w:ascii="Arial" w:hAnsi="Arial" w:cs="Arial"/>
                <w:color w:val="000000"/>
                <w:sz w:val="20"/>
                <w:szCs w:val="20"/>
              </w:rPr>
              <w:t xml:space="preserve"> Wagner </w:t>
            </w:r>
            <w:r>
              <w:rPr>
                <w:rFonts w:ascii="Arial" w:hAnsi="Arial" w:cs="Arial"/>
                <w:color w:val="000000"/>
                <w:sz w:val="20"/>
                <w:szCs w:val="20"/>
              </w:rPr>
              <w:t>​and </w:t>
            </w:r>
            <w:r>
              <w:rPr>
                <w:rStyle w:val="Strong"/>
                <w:rFonts w:ascii="Arial" w:hAnsi="Arial" w:cs="Arial"/>
                <w:color w:val="000000"/>
                <w:sz w:val="20"/>
                <w:szCs w:val="20"/>
              </w:rPr>
              <w:t>​Lara Maxwell.</w:t>
            </w:r>
          </w:p>
          <w:p w:rsidR="00484B33" w:rsidRDefault="00484B33">
            <w:pPr>
              <w:pStyle w:val="Heading1"/>
              <w:rPr>
                <w:rFonts w:ascii="Arial" w:eastAsia="Times New Roman" w:hAnsi="Arial" w:cs="Arial"/>
                <w:color w:val="FF6600"/>
                <w:sz w:val="28"/>
                <w:szCs w:val="28"/>
              </w:rPr>
            </w:pPr>
            <w:r>
              <w:rPr>
                <w:rFonts w:ascii="Arial" w:eastAsia="Times New Roman" w:hAnsi="Arial" w:cs="Arial"/>
                <w:color w:val="FF6600"/>
                <w:sz w:val="28"/>
                <w:szCs w:val="28"/>
              </w:rPr>
              <w:t>Coming Attraction</w:t>
            </w:r>
          </w:p>
          <w:p w:rsidR="00484B33" w:rsidRDefault="00484B33">
            <w:pPr>
              <w:pStyle w:val="NormalWeb"/>
              <w:rPr>
                <w:rFonts w:ascii="Arial" w:hAnsi="Arial" w:cs="Arial"/>
                <w:color w:val="000000"/>
                <w:sz w:val="20"/>
                <w:szCs w:val="20"/>
              </w:rPr>
            </w:pPr>
            <w:r>
              <w:rPr>
                <w:rFonts w:ascii="Arial" w:hAnsi="Arial" w:cs="Arial"/>
                <w:color w:val="000000"/>
                <w:sz w:val="20"/>
                <w:szCs w:val="20"/>
              </w:rPr>
              <w:t xml:space="preserve">The award-winning documentary, Nature </w:t>
            </w:r>
            <w:proofErr w:type="spellStart"/>
            <w:r>
              <w:rPr>
                <w:rFonts w:ascii="Arial" w:hAnsi="Arial" w:cs="Arial"/>
                <w:color w:val="000000"/>
                <w:sz w:val="20"/>
                <w:szCs w:val="20"/>
              </w:rPr>
              <w:t>vs</w:t>
            </w:r>
            <w:proofErr w:type="spellEnd"/>
            <w:r>
              <w:rPr>
                <w:rFonts w:ascii="Arial" w:hAnsi="Arial" w:cs="Arial"/>
                <w:color w:val="000000"/>
                <w:sz w:val="20"/>
                <w:szCs w:val="20"/>
              </w:rPr>
              <w:t xml:space="preserve"> Nature: The Animal Victims of the May 2013 Oklahoma Tornadoes," will be showing on Tuesday, April 26, at the Stillwater Public Library beginning at 6:30 p.m. In the film you will see some of the animals treated at OSU's Veterinary Medical Hospital as well as the many faculty, staff, students and alumni who helped in the recovery efforts. Mark your calendar to attend.</w:t>
            </w:r>
          </w:p>
        </w:tc>
      </w:tr>
      <w:tr w:rsidR="00484B33" w:rsidTr="00484B33">
        <w:trPr>
          <w:tblCellSpacing w:w="0" w:type="dxa"/>
          <w:jc w:val="center"/>
        </w:trPr>
        <w:tc>
          <w:tcPr>
            <w:tcW w:w="0" w:type="auto"/>
            <w:gridSpan w:val="2"/>
            <w:shd w:val="clear" w:color="auto" w:fill="FFFFFF"/>
            <w:vAlign w:val="center"/>
            <w:hideMark/>
          </w:tcPr>
          <w:p w:rsidR="00484B33" w:rsidRDefault="00484B33">
            <w:pPr>
              <w:jc w:val="center"/>
              <w:rPr>
                <w:rFonts w:ascii="Verdana" w:hAnsi="Verdana"/>
                <w:color w:val="000000"/>
                <w:sz w:val="20"/>
                <w:szCs w:val="20"/>
              </w:rPr>
            </w:pPr>
            <w:r>
              <w:rPr>
                <w:rFonts w:ascii="Verdana" w:hAnsi="Verdana"/>
                <w:color w:val="000000"/>
                <w:sz w:val="20"/>
                <w:szCs w:val="20"/>
              </w:rPr>
              <w:lastRenderedPageBreak/>
              <w:br/>
            </w:r>
            <w:r>
              <w:rPr>
                <w:rFonts w:ascii="Verdana" w:hAnsi="Verdana"/>
                <w:noProof/>
                <w:color w:val="FF6600"/>
                <w:sz w:val="20"/>
                <w:szCs w:val="20"/>
              </w:rPr>
              <w:drawing>
                <wp:inline distT="0" distB="0" distL="0" distR="0">
                  <wp:extent cx="4762500" cy="733425"/>
                  <wp:effectExtent l="0" t="0" r="0" b="9525"/>
                  <wp:docPr id="6" name="Picture 6" descr="http://www.orangeconnection.org/s/860/images/editor/cvhs/original/cvhs_tag_16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angeconnection.org/s/860/images/editor/cvhs/original/cvhs_tag_16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0" cy="733425"/>
                          </a:xfrm>
                          <a:prstGeom prst="rect">
                            <a:avLst/>
                          </a:prstGeom>
                          <a:noFill/>
                          <a:ln>
                            <a:noFill/>
                          </a:ln>
                        </pic:spPr>
                      </pic:pic>
                    </a:graphicData>
                  </a:graphic>
                </wp:inline>
              </w:drawing>
            </w:r>
          </w:p>
          <w:p w:rsidR="00484B33" w:rsidRDefault="00484B33">
            <w:pPr>
              <w:jc w:val="center"/>
              <w:rPr>
                <w:rFonts w:ascii="Verdana" w:hAnsi="Verdana"/>
                <w:color w:val="000000"/>
                <w:sz w:val="20"/>
                <w:szCs w:val="20"/>
              </w:rPr>
            </w:pPr>
            <w:r>
              <w:rPr>
                <w:rFonts w:ascii="Verdana" w:hAnsi="Verdana"/>
                <w:color w:val="000000"/>
                <w:sz w:val="20"/>
                <w:szCs w:val="20"/>
              </w:rPr>
              <w:br/>
            </w:r>
            <w:r>
              <w:rPr>
                <w:rFonts w:ascii="Verdana" w:hAnsi="Verdana"/>
                <w:noProof/>
                <w:color w:val="FF6600"/>
                <w:sz w:val="20"/>
                <w:szCs w:val="20"/>
              </w:rPr>
              <w:drawing>
                <wp:inline distT="0" distB="0" distL="0" distR="0">
                  <wp:extent cx="476250" cy="476250"/>
                  <wp:effectExtent l="0" t="0" r="0" b="0"/>
                  <wp:docPr id="5" name="Picture 5" descr="http://cvhs.okstate.edu/sites/default/files/images/small_FB-f-Logo__blue_1024.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vhs.okstate.edu/sites/default/files/images/small_FB-f-Logo__blue_10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Verdana" w:hAnsi="Verdana"/>
                <w:color w:val="000000"/>
                <w:sz w:val="20"/>
                <w:szCs w:val="20"/>
              </w:rPr>
              <w:t>   </w:t>
            </w:r>
            <w:r>
              <w:rPr>
                <w:rFonts w:ascii="Verdana" w:hAnsi="Verdana"/>
                <w:noProof/>
                <w:color w:val="FF6600"/>
                <w:sz w:val="20"/>
                <w:szCs w:val="20"/>
              </w:rPr>
              <w:drawing>
                <wp:inline distT="0" distB="0" distL="0" distR="0">
                  <wp:extent cx="590550" cy="476250"/>
                  <wp:effectExtent l="0" t="0" r="0" b="0"/>
                  <wp:docPr id="4" name="Picture 4" descr="http://cvhs.okstate.edu/sites/default/files/images/Twitter_logo_blu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vhs.okstate.edu/sites/default/files/images/Twitter_logo_blu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r>
              <w:rPr>
                <w:rFonts w:ascii="Verdana" w:hAnsi="Verdana"/>
                <w:color w:val="000000"/>
                <w:sz w:val="20"/>
                <w:szCs w:val="20"/>
              </w:rPr>
              <w:t xml:space="preserve">  </w:t>
            </w:r>
            <w:r>
              <w:rPr>
                <w:rFonts w:ascii="Verdana" w:hAnsi="Verdana"/>
                <w:noProof/>
                <w:color w:val="FF6600"/>
                <w:sz w:val="20"/>
                <w:szCs w:val="20"/>
              </w:rPr>
              <w:drawing>
                <wp:inline distT="0" distB="0" distL="0" distR="0">
                  <wp:extent cx="476250" cy="476250"/>
                  <wp:effectExtent l="0" t="0" r="0" b="0"/>
                  <wp:docPr id="3" name="Picture 3" descr="http://cvhs.okstate.edu/sites/default/files/images/Instagram%20Ico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vhs.okstate.edu/sites/default/files/images/Instagram%20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Verdana" w:hAnsi="Verdana"/>
                <w:color w:val="000000"/>
                <w:sz w:val="20"/>
                <w:szCs w:val="20"/>
              </w:rPr>
              <w:t>   </w:t>
            </w:r>
            <w:r>
              <w:rPr>
                <w:rFonts w:ascii="Verdana" w:hAnsi="Verdana"/>
                <w:noProof/>
                <w:color w:val="FF6600"/>
                <w:sz w:val="20"/>
                <w:szCs w:val="20"/>
              </w:rPr>
              <w:drawing>
                <wp:inline distT="0" distB="0" distL="0" distR="0">
                  <wp:extent cx="1333500" cy="476250"/>
                  <wp:effectExtent l="0" t="0" r="0" b="0"/>
                  <wp:docPr id="2" name="Picture 2" descr="http://cvhs.okstate.edu/sites/default/files/images/OState%20TV%20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vhs.okstate.edu/sites/default/files/images/OState%20TV%20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r>
              <w:rPr>
                <w:rFonts w:ascii="Verdana" w:hAnsi="Verdana"/>
                <w:color w:val="000000"/>
                <w:sz w:val="20"/>
                <w:szCs w:val="20"/>
              </w:rPr>
              <w:br/>
              <w:t xml:space="preserve">  </w:t>
            </w:r>
          </w:p>
          <w:p w:rsidR="00484B33" w:rsidRDefault="00484B33">
            <w:pPr>
              <w:rPr>
                <w:rFonts w:ascii="Verdana" w:hAnsi="Verdana"/>
                <w:color w:val="000000"/>
                <w:sz w:val="20"/>
                <w:szCs w:val="20"/>
              </w:rPr>
            </w:pPr>
            <w:r>
              <w:rPr>
                <w:rFonts w:ascii="Verdana" w:hAnsi="Verdana"/>
                <w:noProof/>
                <w:color w:val="FF6600"/>
                <w:sz w:val="20"/>
                <w:szCs w:val="20"/>
              </w:rPr>
              <w:drawing>
                <wp:inline distT="0" distB="0" distL="0" distR="0">
                  <wp:extent cx="6667500" cy="809625"/>
                  <wp:effectExtent l="0" t="0" r="0" b="9525"/>
                  <wp:docPr id="1" name="Picture 1" descr="http://www.orangeconnection.org/s/860/images/editor/cvhs/email-template/cvhs-footer-derinda.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rangeconnection.org/s/860/images/editor/cvhs/email-template/cvhs-footer-derind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0" cy="809625"/>
                          </a:xfrm>
                          <a:prstGeom prst="rect">
                            <a:avLst/>
                          </a:prstGeom>
                          <a:noFill/>
                          <a:ln>
                            <a:noFill/>
                          </a:ln>
                        </pic:spPr>
                      </pic:pic>
                    </a:graphicData>
                  </a:graphic>
                </wp:inline>
              </w:drawing>
            </w:r>
          </w:p>
        </w:tc>
      </w:tr>
    </w:tbl>
    <w:p w:rsidR="00624FB6" w:rsidRDefault="00624FB6">
      <w:bookmarkStart w:id="0" w:name="_GoBack"/>
      <w:bookmarkEnd w:id="0"/>
    </w:p>
    <w:sectPr w:rsidR="00624FB6" w:rsidSect="00484B33">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33"/>
    <w:rsid w:val="00484B33"/>
    <w:rsid w:val="0062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9CCE5-D9A4-420F-9D1E-0E798022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B3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84B3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B3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84B33"/>
    <w:rPr>
      <w:color w:val="0000FF"/>
      <w:u w:val="single"/>
    </w:rPr>
  </w:style>
  <w:style w:type="paragraph" w:styleId="NormalWeb">
    <w:name w:val="Normal (Web)"/>
    <w:basedOn w:val="Normal"/>
    <w:uiPriority w:val="99"/>
    <w:semiHidden/>
    <w:unhideWhenUsed/>
    <w:rsid w:val="00484B33"/>
    <w:pPr>
      <w:spacing w:before="100" w:beforeAutospacing="1" w:after="100" w:afterAutospacing="1"/>
    </w:pPr>
  </w:style>
  <w:style w:type="character" w:styleId="Strong">
    <w:name w:val="Strong"/>
    <w:basedOn w:val="DefaultParagraphFont"/>
    <w:uiPriority w:val="22"/>
    <w:qFormat/>
    <w:rsid w:val="00484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mclick.imodules.com/wf/click?upn=B6RlmcTdR6MueE8qxzmWvrccItlH3xzkV59lur-2FhW-2BmuN7Pudd-2B-2F7MS-2B-2BoohkQ4p1ShOp-2FA-2BxjvVksdeSUw7sw3yUzisEBHz-2F2sW7Hz8qMo-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BXzNMHMmpXaodqTMbsmWRMUQUjsayWPc2PZFS8rDVBL1vbE-2BwfS8S-2BT1iw4BCJhSdkL3dfOpiap6kE8uRsthdhzcJn8V8IoI2MDOuZrVsEDPPG2oIWVm-2Fj9Ofik0-2B5gPbcANQT2lbqL-2BJU1oO5Xub0-3D"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mclick.imodules.com/wf/click?upn=B6RlmcTdR6MueE8qxzmWvrccItlH3xzkV59lur-2FhW-2BmuN7Pudd-2B-2F7MS-2B-2BoohkQ4p1ShOp-2FA-2BxjvVksdeSUw7s-2FCrVEVNLK-2BsMF1zcY4WQd4-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AA7dIk81ALliT4eyF51fd0lNJV3uVt-2Fi5xrPfRL4XEv11e-2F2anQqDI5SEwyXRxjwZOA9vmq-2Fg5fevIQDsuDdUEeVhGzrxvDAPG8bbvwHfb9loIYYUQuwmqJs8MOAtd0W3f6v3yQU4j-2BGiyvgJ8-2FjoE-3D" TargetMode="External"/><Relationship Id="rId12" Type="http://schemas.openxmlformats.org/officeDocument/2006/relationships/image" Target="media/image4.png"/><Relationship Id="rId17" Type="http://schemas.openxmlformats.org/officeDocument/2006/relationships/hyperlink" Target="http://emclick.imodules.com/wf/click?upn=B6RlmcTdR6MueE8qxzmWvrccItlH3xzkV59lur-2FhW-2BmuN7Pudd-2B-2F7MS-2B-2BoohkQ4p1ShOp-2FA-2BxjvVksdeSUw7s1Z0a0QhoML-2F51C9lHX8APM-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BVaJNDUoBYh1AHSW6spR30IGndjf3hDFObq5W3sHP-2BPGhoZQ8prHSLe-2FMH5Dp-2BE-2FNKt4SVPIKo-2F9VcZ1xMGAeacWA44hWe4QHsTm8lkEnDGAmbK2bQxN2F2fW0e6Z2OlLMNqkBCSf43nYte7tM-2BWI0-3D"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emclick.imodules.com/wf/click?upn=B6RlmcTdR6MueE8qxzmWvrccItlH3xzkV59lur-2FhW-2BmuN7Pudd-2B-2F7MS-2B-2BoohkQ4p1ShOp-2FA-2BxjvVksdeSUw7s0EbuDDl23ePhT6LLlseHp4-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Hz6Li-2B-2BR4SV-2FmVaGlVpl39nPbEKfoaPvbLu8tbx9BV-2F66iQj1iWu4tdkN0Oq-2FVYBrNBQkmRK42cI3-2Fe1-2B99CFNXa6-2FFclXgHdeKUyuVH48mkUkvaqmxHjZOSHJJSHBgp2kIO0CDQP-2Fm1Hvlr4P-2BskQ-3D" TargetMode="External"/><Relationship Id="rId11" Type="http://schemas.openxmlformats.org/officeDocument/2006/relationships/hyperlink" Target="http://emclick.imodules.com/wf/click?upn=B6RlmcTdR6MueE8qxzmWvrccItlH3xzkV59lur-2FhW-2BmuN7Pudd-2B-2F7MS-2B-2BoohkQ4p1ShOp-2FA-2BxjvVksdeSUw7s-2FOAKF0U7x0YGOSavXwGZ6o-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Kpc7VPJCzRRY7Y2C3cnGDlxjpAmqjWCeTFEutvCIWRZkWaRTTO-2FO8DPx-2FHNlTard7Pf3hMAJRiaUIaMYjm8Uno1DPo2dtUBBzWeYm6TSh6AQX6bGOncfYNc0Mp6AADy-2Bsiw1bv6gHd-2Fk7VyF20P0t4-3D" TargetMode="External"/><Relationship Id="rId5" Type="http://schemas.openxmlformats.org/officeDocument/2006/relationships/image" Target="media/image1.png"/><Relationship Id="rId15" Type="http://schemas.openxmlformats.org/officeDocument/2006/relationships/hyperlink" Target="http://emclick.imodules.com/wf/click?upn=B6RlmcTdR6MueE8qxzmWvrccItlH3xzkV59lur-2FhW-2BmuN7Pudd-2B-2F7MS-2B-2BoohkQ4p1ShOp-2FA-2BxjvVksdeSUw7syGH2zqGwzG2CHjtstjP-2B9Y-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E-2F6tCUb-2Bz0Q3LRdn9rk2HIbvVddLPYRQgmlOY0uIvM1K9zm2exjqoPmYUoElMvsxURLrYjzGTXR-2BXcjdMu65nud-2BHRjOwWtmqmA-2B52VyxS6sUn5z4NdxVhR4yfRsdKTwglHqgz3DHhFOHal-2BSzwe4Q-3D" TargetMode="External"/><Relationship Id="rId10" Type="http://schemas.openxmlformats.org/officeDocument/2006/relationships/image" Target="media/image3.png"/><Relationship Id="rId19" Type="http://schemas.openxmlformats.org/officeDocument/2006/relationships/hyperlink" Target="mailto:derinda@okstate.edu?subject=Net%20Vet%20Weekly%20Feedback" TargetMode="External"/><Relationship Id="rId4" Type="http://schemas.openxmlformats.org/officeDocument/2006/relationships/hyperlink" Target="http://emclick.imodules.com/wf/click?upn=B6RlmcTdR6MueE8qxzmWvrccItlH3xzkV59lur-2FhW-2BmuN7Pudd-2B-2F7MS-2B-2BoohkQ4p1ShOp-2FA-2BxjvVksdeSUw7swZAXcBKAvPYHmXfA-2BcAOaU-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JhyAepPLVfJPK3p9N9WvQW82h8cXIFBkQxQo-2BaG-2Bkc7VdCGOY2HY0cJoejtbdNjfOcQJaJkQ-2B89nZHHYaUeMuizqBaN9-2BuIwxSZoLx8kksb54ZtE3LLJBdhBKdZZ8z6L1U5Ku5SZJETDSzMYvR-2FBE0-3D" TargetMode="External"/><Relationship Id="rId9" Type="http://schemas.openxmlformats.org/officeDocument/2006/relationships/hyperlink" Target="http://emclick.imodules.com/wf/click?upn=B6RlmcTdR6MueE8qxzmWvrccItlH3xzkV59lur-2FhW-2BmuN7Pudd-2B-2F7MS-2B-2BoohkQ4p1ShOp-2FA-2BxjvVksdeSUw7swZAXcBKAvPYHmXfA-2BcAOaU-3D_A5RgCNIoH1Na1V3bOYQx88cKceDNhZ8PsaX0M7H2JqrTCXI90CW7aHT9kX-2FL6PaCJrtzND56z0tlQsCjSRDJZ4h-2Bi-2B7H9TgcApF-2F3hkugVc7Vs25txTy4CR5I6SiABlg9Z5eNRQ5Tds9PdFUOczQVMALTzd2sqPzc6PD8W-2BGwM6GiU71uUwzbAnR-2B2qApGSQqsugSJwOk5IYQNX6ztGUNA4E6yZhFtao-2Buu7U2AhWKLBpX-2BNp3YVTkFr9bBnG1824AwDP8X8fF3eYg2opKEodHUzuOT16JTQTvOWBUSPmZoZHzvbL4XPjQSYsOR9EFGvKnImd8jpspNVDmQiM-2FVE9q3aE5ufraeh-2FycG9gwNvzijIdfT-2Bo0v-2F4MvWJfzDGuLEu1en0LgvmucjoTQUZzinzcVf8E-2BaY0MLAKrPkMpzro-3D"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Wehr, Kaylie</dc:creator>
  <cp:keywords/>
  <dc:description/>
  <cp:lastModifiedBy>Wehr, Kaylie</cp:lastModifiedBy>
  <cp:revision>1</cp:revision>
  <dcterms:created xsi:type="dcterms:W3CDTF">2016-04-11T15:45:00Z</dcterms:created>
  <dcterms:modified xsi:type="dcterms:W3CDTF">2016-04-11T15:46:00Z</dcterms:modified>
</cp:coreProperties>
</file>