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0" w:type="dxa"/>
        <w:jc w:val="center"/>
        <w:tblCellSpacing w:w="0" w:type="dxa"/>
        <w:tblCellMar>
          <w:left w:w="0" w:type="dxa"/>
          <w:right w:w="0" w:type="dxa"/>
        </w:tblCellMar>
        <w:tblLook w:val="04A0" w:firstRow="1" w:lastRow="0" w:firstColumn="1" w:lastColumn="0" w:noHBand="0" w:noVBand="1"/>
      </w:tblPr>
      <w:tblGrid>
        <w:gridCol w:w="10485"/>
        <w:gridCol w:w="15"/>
      </w:tblGrid>
      <w:tr w:rsidR="003D33B6" w:rsidTr="003D33B6">
        <w:trPr>
          <w:tblCellSpacing w:w="0" w:type="dxa"/>
          <w:jc w:val="center"/>
        </w:trPr>
        <w:tc>
          <w:tcPr>
            <w:tcW w:w="0" w:type="auto"/>
            <w:gridSpan w:val="2"/>
            <w:shd w:val="clear" w:color="auto" w:fill="FFFFFF"/>
            <w:vAlign w:val="center"/>
            <w:hideMark/>
          </w:tcPr>
          <w:p w:rsidR="003D33B6" w:rsidRDefault="003D33B6">
            <w:pPr>
              <w:rPr>
                <w:rFonts w:ascii="Verdana" w:eastAsia="Times New Roman" w:hAnsi="Verdana"/>
                <w:color w:val="FFFFFF"/>
                <w:sz w:val="16"/>
                <w:szCs w:val="16"/>
              </w:rPr>
            </w:pPr>
            <w:r>
              <w:rPr>
                <w:rFonts w:ascii="Verdana" w:eastAsia="Times New Roman" w:hAnsi="Verdana"/>
                <w:noProof/>
                <w:color w:val="FF6600"/>
                <w:sz w:val="16"/>
                <w:szCs w:val="16"/>
              </w:rPr>
              <w:drawing>
                <wp:inline distT="0" distB="0" distL="0" distR="0">
                  <wp:extent cx="6667500" cy="1428750"/>
                  <wp:effectExtent l="0" t="0" r="0" b="0"/>
                  <wp:docPr id="9" name="Picture 9" descr="http://www.orangeconnection.org/s/860/images/editor/cvhs/email-template/cvhs-head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angeconnection.org/s/860/images/editor/cvhs/email-template/cvhs-head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1428750"/>
                          </a:xfrm>
                          <a:prstGeom prst="rect">
                            <a:avLst/>
                          </a:prstGeom>
                          <a:noFill/>
                          <a:ln>
                            <a:noFill/>
                          </a:ln>
                        </pic:spPr>
                      </pic:pic>
                    </a:graphicData>
                  </a:graphic>
                </wp:inline>
              </w:drawing>
            </w:r>
          </w:p>
        </w:tc>
      </w:tr>
      <w:tr w:rsidR="003D33B6" w:rsidTr="003D33B6">
        <w:trPr>
          <w:tblCellSpacing w:w="0" w:type="dxa"/>
          <w:jc w:val="center"/>
        </w:trPr>
        <w:tc>
          <w:tcPr>
            <w:tcW w:w="10485" w:type="dxa"/>
            <w:shd w:val="clear" w:color="auto" w:fill="FFFFFF"/>
            <w:tcMar>
              <w:top w:w="300" w:type="dxa"/>
              <w:left w:w="300" w:type="dxa"/>
              <w:bottom w:w="300" w:type="dxa"/>
              <w:right w:w="300" w:type="dxa"/>
            </w:tcMar>
          </w:tcPr>
          <w:p w:rsidR="003D33B6" w:rsidRDefault="003D33B6">
            <w:pPr>
              <w:pStyle w:val="NormalWeb"/>
              <w:rPr>
                <w:rFonts w:ascii="Arial" w:hAnsi="Arial" w:cs="Arial"/>
                <w:color w:val="000000"/>
                <w:sz w:val="20"/>
                <w:szCs w:val="20"/>
              </w:rPr>
            </w:pPr>
            <w:r>
              <w:rPr>
                <w:rStyle w:val="Strong"/>
                <w:rFonts w:ascii="Arial" w:hAnsi="Arial" w:cs="Arial"/>
                <w:color w:val="FF6600"/>
              </w:rPr>
              <w:t>2 DECEMBER </w:t>
            </w:r>
            <w:r>
              <w:rPr>
                <w:rStyle w:val="Strong"/>
                <w:rFonts w:ascii="Arial" w:hAnsi="Arial" w:cs="Arial"/>
                <w:color w:val="FF6600"/>
                <w:sz w:val="20"/>
                <w:szCs w:val="20"/>
              </w:rPr>
              <w:t>» </w:t>
            </w:r>
          </w:p>
          <w:p w:rsidR="003D33B6" w:rsidRDefault="003D33B6">
            <w:pPr>
              <w:pStyle w:val="NormalWeb"/>
              <w:rPr>
                <w:rFonts w:ascii="Arial" w:hAnsi="Arial" w:cs="Arial"/>
                <w:color w:val="000000"/>
                <w:sz w:val="20"/>
                <w:szCs w:val="20"/>
              </w:rPr>
            </w:pPr>
            <w:r>
              <w:rPr>
                <w:rFonts w:ascii="Arial" w:hAnsi="Arial" w:cs="Arial"/>
                <w:color w:val="000000"/>
                <w:sz w:val="20"/>
                <w:szCs w:val="20"/>
              </w:rPr>
              <w:t xml:space="preserve">That moment when it's </w:t>
            </w:r>
            <w:r>
              <w:rPr>
                <w:rStyle w:val="Strong"/>
                <w:rFonts w:ascii="Arial" w:hAnsi="Arial" w:cs="Arial"/>
                <w:color w:val="FF6600"/>
                <w:sz w:val="20"/>
                <w:szCs w:val="20"/>
              </w:rPr>
              <w:t>23 days</w:t>
            </w:r>
            <w:r>
              <w:rPr>
                <w:rFonts w:ascii="Arial" w:hAnsi="Arial" w:cs="Arial"/>
                <w:color w:val="000000"/>
                <w:sz w:val="20"/>
                <w:szCs w:val="20"/>
              </w:rPr>
              <w:t> 'til the holiday and you've reached your quota of pie.   </w:t>
            </w:r>
          </w:p>
          <w:p w:rsidR="003D33B6" w:rsidRDefault="003D33B6">
            <w:pPr>
              <w:pStyle w:val="NormalWeb"/>
              <w:rPr>
                <w:rFonts w:ascii="Arial" w:hAnsi="Arial" w:cs="Arial"/>
                <w:color w:val="000000"/>
                <w:sz w:val="20"/>
                <w:szCs w:val="20"/>
              </w:rPr>
            </w:pPr>
            <w:r>
              <w:rPr>
                <w:rFonts w:ascii="Arial" w:hAnsi="Arial" w:cs="Arial"/>
                <w:color w:val="000000"/>
                <w:sz w:val="20"/>
                <w:szCs w:val="20"/>
              </w:rPr>
              <w:t>If your holiday spirit has gone wayward-</w:t>
            </w:r>
            <w:proofErr w:type="spellStart"/>
            <w:r>
              <w:rPr>
                <w:rFonts w:ascii="Arial" w:hAnsi="Arial" w:cs="Arial"/>
                <w:color w:val="000000"/>
                <w:sz w:val="20"/>
                <w:szCs w:val="20"/>
              </w:rPr>
              <w:t>walkies</w:t>
            </w:r>
            <w:proofErr w:type="spellEnd"/>
            <w:r>
              <w:rPr>
                <w:rFonts w:ascii="Arial" w:hAnsi="Arial" w:cs="Arial"/>
                <w:color w:val="000000"/>
                <w:sz w:val="20"/>
                <w:szCs w:val="20"/>
              </w:rPr>
              <w:t>, here are some observations and tips from a new dog owner in preparing for seasonal festivities.</w:t>
            </w:r>
          </w:p>
          <w:p w:rsidR="003D33B6" w:rsidRDefault="003D33B6" w:rsidP="00301A47">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 xml:space="preserve">Decking the halls. It </w:t>
            </w:r>
            <w:proofErr w:type="spellStart"/>
            <w:r>
              <w:rPr>
                <w:rFonts w:ascii="Arial" w:eastAsia="Times New Roman" w:hAnsi="Arial" w:cs="Arial"/>
                <w:color w:val="000000"/>
                <w:sz w:val="20"/>
                <w:szCs w:val="20"/>
              </w:rPr>
              <w:t>happens.The</w:t>
            </w:r>
            <w:proofErr w:type="spellEnd"/>
            <w:r>
              <w:rPr>
                <w:rFonts w:ascii="Arial" w:eastAsia="Times New Roman" w:hAnsi="Arial" w:cs="Arial"/>
                <w:color w:val="000000"/>
                <w:sz w:val="20"/>
                <w:szCs w:val="20"/>
              </w:rPr>
              <w:t xml:space="preserve"> baby dog </w:t>
            </w:r>
            <w:proofErr w:type="spellStart"/>
            <w:r>
              <w:rPr>
                <w:rFonts w:ascii="Arial" w:eastAsia="Times New Roman" w:hAnsi="Arial" w:cs="Arial"/>
                <w:color w:val="000000"/>
                <w:sz w:val="20"/>
                <w:szCs w:val="20"/>
              </w:rPr>
              <w:t>woopsies</w:t>
            </w:r>
            <w:proofErr w:type="spellEnd"/>
            <w:r>
              <w:rPr>
                <w:rFonts w:ascii="Arial" w:eastAsia="Times New Roman" w:hAnsi="Arial" w:cs="Arial"/>
                <w:color w:val="000000"/>
                <w:sz w:val="20"/>
                <w:szCs w:val="20"/>
              </w:rPr>
              <w:t xml:space="preserve">. </w:t>
            </w:r>
          </w:p>
          <w:p w:rsidR="003D33B6" w:rsidRDefault="003D33B6" w:rsidP="00301A47">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 xml:space="preserve">Holiday baking must be tested. "I see you have cookies. I too, enjoy cookies." </w:t>
            </w:r>
          </w:p>
          <w:p w:rsidR="003D33B6" w:rsidRDefault="003D33B6" w:rsidP="00301A47">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 xml:space="preserve">The not-so-secret language of squeaks and yips. In. Out. In. Out. Repeat. </w:t>
            </w:r>
          </w:p>
          <w:p w:rsidR="003D33B6" w:rsidRDefault="003D33B6" w:rsidP="00301A47">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The head tilt. Oh, did you have plans, mum?</w:t>
            </w:r>
          </w:p>
          <w:p w:rsidR="003D33B6" w:rsidRDefault="003D33B6" w:rsidP="00301A47">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 xml:space="preserve">Fitness routines improve when led by a canine instructor. Nose to the toes. Leg lift, squat. </w:t>
            </w:r>
            <w:proofErr w:type="gramStart"/>
            <w:r>
              <w:rPr>
                <w:rFonts w:ascii="Arial" w:eastAsia="Times New Roman" w:hAnsi="Arial" w:cs="Arial"/>
                <w:color w:val="000000"/>
                <w:sz w:val="20"/>
                <w:szCs w:val="20"/>
              </w:rPr>
              <w:t>squat</w:t>
            </w:r>
            <w:proofErr w:type="gramEnd"/>
            <w:r>
              <w:rPr>
                <w:rFonts w:ascii="Arial" w:eastAsia="Times New Roman" w:hAnsi="Arial" w:cs="Arial"/>
                <w:color w:val="000000"/>
                <w:sz w:val="20"/>
                <w:szCs w:val="20"/>
              </w:rPr>
              <w:t>.</w:t>
            </w:r>
          </w:p>
          <w:p w:rsidR="003D33B6" w:rsidRDefault="003D33B6" w:rsidP="00301A47">
            <w:pPr>
              <w:numPr>
                <w:ilvl w:val="0"/>
                <w:numId w:val="1"/>
              </w:numPr>
              <w:spacing w:before="100" w:beforeAutospacing="1" w:after="100" w:afterAutospacing="1"/>
              <w:rPr>
                <w:rFonts w:ascii="Arial" w:eastAsia="Times New Roman" w:hAnsi="Arial" w:cs="Arial"/>
                <w:color w:val="000000"/>
                <w:sz w:val="20"/>
                <w:szCs w:val="20"/>
              </w:rPr>
            </w:pPr>
            <w:r>
              <w:rPr>
                <w:rStyle w:val="Strong"/>
                <w:rFonts w:ascii="Arial" w:eastAsia="Times New Roman" w:hAnsi="Arial" w:cs="Arial"/>
                <w:color w:val="000000"/>
                <w:sz w:val="20"/>
                <w:szCs w:val="20"/>
              </w:rPr>
              <w:t xml:space="preserve">SQUIRREL! </w:t>
            </w:r>
            <w:r>
              <w:rPr>
                <w:rFonts w:ascii="Arial" w:eastAsia="Times New Roman" w:hAnsi="Arial" w:cs="Arial"/>
                <w:color w:val="000000"/>
                <w:sz w:val="20"/>
                <w:szCs w:val="20"/>
              </w:rPr>
              <w:t>Fifteen minute dog-launch recovery.</w:t>
            </w:r>
          </w:p>
          <w:p w:rsidR="003D33B6" w:rsidRDefault="003D33B6" w:rsidP="00301A47">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Sleep. Do. Not. Move. Anything. If the puppy is sleeping.</w:t>
            </w:r>
          </w:p>
          <w:p w:rsidR="003D33B6" w:rsidRDefault="003D33B6">
            <w:pPr>
              <w:pStyle w:val="NormalWeb"/>
              <w:rPr>
                <w:rFonts w:ascii="Arial" w:hAnsi="Arial" w:cs="Arial"/>
                <w:color w:val="000000"/>
                <w:sz w:val="20"/>
                <w:szCs w:val="20"/>
              </w:rPr>
            </w:pPr>
            <w:r>
              <w:rPr>
                <w:rFonts w:ascii="Arial" w:hAnsi="Arial" w:cs="Arial"/>
                <w:color w:val="000000"/>
                <w:sz w:val="20"/>
                <w:szCs w:val="20"/>
              </w:rPr>
              <w:t xml:space="preserve">Our canine partners never disappoint us especially when we need comfort.  Here's a group of </w:t>
            </w:r>
            <w:r>
              <w:rPr>
                <w:rStyle w:val="Strong"/>
                <w:rFonts w:ascii="Arial" w:hAnsi="Arial" w:cs="Arial"/>
                <w:color w:val="000000"/>
                <w:sz w:val="20"/>
                <w:szCs w:val="20"/>
              </w:rPr>
              <w:t>P</w:t>
            </w:r>
            <w:r>
              <w:rPr>
                <w:rStyle w:val="Strong"/>
                <w:rFonts w:ascii="Arial" w:hAnsi="Arial" w:cs="Arial"/>
                <w:color w:val="000000"/>
                <w:sz w:val="20"/>
                <w:szCs w:val="20"/>
                <w:vertAlign w:val="superscript"/>
              </w:rPr>
              <w:t xml:space="preserve">3 </w:t>
            </w:r>
            <w:r>
              <w:rPr>
                <w:rStyle w:val="Strong"/>
                <w:rFonts w:ascii="Arial" w:hAnsi="Arial" w:cs="Arial"/>
                <w:color w:val="000000"/>
                <w:sz w:val="20"/>
                <w:szCs w:val="20"/>
              </w:rPr>
              <w:t>award-wining</w:t>
            </w:r>
            <w:r>
              <w:rPr>
                <w:rFonts w:ascii="Arial" w:hAnsi="Arial" w:cs="Arial"/>
                <w:color w:val="000000"/>
                <w:sz w:val="20"/>
                <w:szCs w:val="20"/>
              </w:rPr>
              <w:t xml:space="preserve"> members and their handlers receiving the</w:t>
            </w:r>
            <w:r>
              <w:rPr>
                <w:rStyle w:val="Strong"/>
                <w:rFonts w:ascii="Arial" w:hAnsi="Arial" w:cs="Arial"/>
                <w:color w:val="FF6600"/>
                <w:sz w:val="20"/>
                <w:szCs w:val="20"/>
              </w:rPr>
              <w:t xml:space="preserve"> Loyal &amp; True Award</w:t>
            </w:r>
            <w:r>
              <w:rPr>
                <w:rFonts w:ascii="Arial" w:hAnsi="Arial" w:cs="Arial"/>
                <w:color w:val="000000"/>
                <w:sz w:val="20"/>
                <w:szCs w:val="20"/>
              </w:rPr>
              <w:t xml:space="preserve"> for their response efforts following the OSU Homecoming Parade events of 2015. The </w:t>
            </w:r>
            <w:r>
              <w:rPr>
                <w:rStyle w:val="Strong"/>
                <w:rFonts w:ascii="Arial" w:hAnsi="Arial" w:cs="Arial"/>
                <w:color w:val="000000"/>
                <w:sz w:val="20"/>
                <w:szCs w:val="20"/>
              </w:rPr>
              <w:t>OSU Pet Therapy Program</w:t>
            </w:r>
            <w:r>
              <w:rPr>
                <w:rFonts w:ascii="Arial" w:hAnsi="Arial" w:cs="Arial"/>
                <w:color w:val="000000"/>
                <w:sz w:val="20"/>
                <w:szCs w:val="20"/>
              </w:rPr>
              <w:t xml:space="preserve"> along with CVHS partnership is designed and developed to enhance the wellness of our campus population and contribute to the success of being America's </w:t>
            </w:r>
            <w:r>
              <w:rPr>
                <w:rStyle w:val="Strong"/>
                <w:rFonts w:ascii="Arial" w:hAnsi="Arial" w:cs="Arial"/>
                <w:color w:val="FF6600"/>
                <w:sz w:val="20"/>
                <w:szCs w:val="20"/>
              </w:rPr>
              <w:t>HEATHIEST</w:t>
            </w:r>
            <w:r>
              <w:rPr>
                <w:rFonts w:ascii="Arial" w:hAnsi="Arial" w:cs="Arial"/>
                <w:color w:val="000000"/>
                <w:sz w:val="20"/>
                <w:szCs w:val="20"/>
              </w:rPr>
              <w:t xml:space="preserve"> Campus®  Meet the warm </w:t>
            </w:r>
            <w:proofErr w:type="spellStart"/>
            <w:r>
              <w:rPr>
                <w:rFonts w:ascii="Arial" w:hAnsi="Arial" w:cs="Arial"/>
                <w:color w:val="000000"/>
                <w:sz w:val="20"/>
                <w:szCs w:val="20"/>
              </w:rPr>
              <w:t>fuzzies</w:t>
            </w:r>
            <w:proofErr w:type="spellEnd"/>
            <w:r>
              <w:rPr>
                <w:rFonts w:ascii="Arial" w:hAnsi="Arial" w:cs="Arial"/>
                <w:color w:val="000000"/>
                <w:sz w:val="20"/>
                <w:szCs w:val="20"/>
              </w:rPr>
              <w:t> </w:t>
            </w:r>
            <w:hyperlink r:id="rId7" w:history="1">
              <w:r>
                <w:rPr>
                  <w:rStyle w:val="Hyperlink"/>
                  <w:rFonts w:ascii="Arial" w:hAnsi="Arial" w:cs="Arial"/>
                  <w:color w:val="FF6600"/>
                  <w:sz w:val="20"/>
                  <w:szCs w:val="20"/>
                </w:rPr>
                <w:t>here</w:t>
              </w:r>
            </w:hyperlink>
          </w:p>
          <w:p w:rsidR="003D33B6" w:rsidRDefault="003D33B6">
            <w:pPr>
              <w:pStyle w:val="NormalWeb"/>
              <w:rPr>
                <w:rFonts w:ascii="Arial" w:hAnsi="Arial" w:cs="Arial"/>
                <w:color w:val="000000"/>
                <w:sz w:val="20"/>
                <w:szCs w:val="20"/>
              </w:rPr>
            </w:pPr>
            <w:r>
              <w:rPr>
                <w:rFonts w:ascii="Arial" w:hAnsi="Arial" w:cs="Arial"/>
                <w:noProof/>
                <w:color w:val="000000"/>
                <w:sz w:val="20"/>
                <w:szCs w:val="20"/>
              </w:rPr>
              <w:drawing>
                <wp:inline distT="0" distB="0" distL="0" distR="0">
                  <wp:extent cx="3343275" cy="1990725"/>
                  <wp:effectExtent l="0" t="0" r="9525" b="9525"/>
                  <wp:docPr id="8" name="Picture 8" descr="http://www.orangeconnection.org/s/860/images/editor/cvhs/pete_s_pet_posse_at_convo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rangeconnection.org/s/860/images/editor/cvhs/pete_s_pet_posse_at_convocat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275" cy="1990725"/>
                          </a:xfrm>
                          <a:prstGeom prst="rect">
                            <a:avLst/>
                          </a:prstGeom>
                          <a:noFill/>
                          <a:ln>
                            <a:noFill/>
                          </a:ln>
                        </pic:spPr>
                      </pic:pic>
                    </a:graphicData>
                  </a:graphic>
                </wp:inline>
              </w:drawing>
            </w:r>
          </w:p>
          <w:p w:rsidR="003D33B6" w:rsidRDefault="003D33B6">
            <w:pPr>
              <w:pStyle w:val="NormalWeb"/>
              <w:rPr>
                <w:rFonts w:ascii="Arial" w:hAnsi="Arial" w:cs="Arial"/>
                <w:color w:val="000000"/>
                <w:sz w:val="20"/>
                <w:szCs w:val="20"/>
              </w:rPr>
            </w:pPr>
            <w:r>
              <w:rPr>
                <w:rStyle w:val="Strong"/>
                <w:rFonts w:ascii="Arial" w:hAnsi="Arial" w:cs="Arial"/>
                <w:color w:val="FF6600"/>
              </w:rPr>
              <w:t>THE DEAN SEARCH CONTINUES »</w:t>
            </w:r>
          </w:p>
          <w:p w:rsidR="003D33B6" w:rsidRDefault="003D33B6">
            <w:pPr>
              <w:pStyle w:val="NormalWeb"/>
              <w:rPr>
                <w:rFonts w:ascii="Arial" w:hAnsi="Arial" w:cs="Arial"/>
                <w:color w:val="000000"/>
                <w:sz w:val="20"/>
                <w:szCs w:val="20"/>
              </w:rPr>
            </w:pPr>
            <w:r>
              <w:rPr>
                <w:rFonts w:ascii="Arial" w:hAnsi="Arial" w:cs="Arial"/>
                <w:color w:val="000000"/>
                <w:sz w:val="20"/>
                <w:szCs w:val="20"/>
              </w:rPr>
              <w:t>The search team has listened well and the initial application deadline is in January. Thanks to Dean Coon and company, and to all participants who provided input on leadership for CVHS.</w:t>
            </w:r>
          </w:p>
          <w:p w:rsidR="003D33B6" w:rsidRDefault="003D33B6">
            <w:pPr>
              <w:pStyle w:val="NormalWeb"/>
              <w:rPr>
                <w:rFonts w:ascii="Arial" w:hAnsi="Arial" w:cs="Arial"/>
                <w:color w:val="000000"/>
                <w:sz w:val="20"/>
                <w:szCs w:val="20"/>
              </w:rPr>
            </w:pPr>
            <w:r>
              <w:rPr>
                <w:rStyle w:val="Strong"/>
                <w:rFonts w:ascii="Arial" w:hAnsi="Arial" w:cs="Arial"/>
                <w:color w:val="FF6600"/>
              </w:rPr>
              <w:t>AAEP CONFERENCE - CVHS ALUMNI RECEPTION »</w:t>
            </w:r>
          </w:p>
          <w:p w:rsidR="003D33B6" w:rsidRDefault="003D33B6">
            <w:pPr>
              <w:pStyle w:val="NormalWeb"/>
              <w:rPr>
                <w:rFonts w:ascii="Arial" w:hAnsi="Arial" w:cs="Arial"/>
                <w:color w:val="000000"/>
                <w:sz w:val="20"/>
                <w:szCs w:val="20"/>
              </w:rPr>
            </w:pPr>
            <w:r>
              <w:rPr>
                <w:rFonts w:ascii="Arial" w:hAnsi="Arial" w:cs="Arial"/>
                <w:color w:val="000000"/>
                <w:sz w:val="20"/>
                <w:szCs w:val="20"/>
              </w:rPr>
              <w:t xml:space="preserve">CVHS is headed to the </w:t>
            </w:r>
            <w:r>
              <w:rPr>
                <w:rStyle w:val="Strong"/>
                <w:rFonts w:ascii="Arial" w:hAnsi="Arial" w:cs="Arial"/>
                <w:color w:val="000000"/>
                <w:sz w:val="20"/>
                <w:szCs w:val="20"/>
              </w:rPr>
              <w:t>62nd Annual AAEP Conference in Orlando</w:t>
            </w:r>
            <w:r>
              <w:rPr>
                <w:rFonts w:ascii="Arial" w:hAnsi="Arial" w:cs="Arial"/>
                <w:color w:val="000000"/>
                <w:sz w:val="20"/>
                <w:szCs w:val="20"/>
              </w:rPr>
              <w:t xml:space="preserve">. Meet Interim Dean, </w:t>
            </w:r>
            <w:r>
              <w:rPr>
                <w:rStyle w:val="Strong"/>
                <w:rFonts w:ascii="Arial" w:hAnsi="Arial" w:cs="Arial"/>
                <w:color w:val="000000"/>
                <w:sz w:val="20"/>
                <w:szCs w:val="20"/>
              </w:rPr>
              <w:t>Chris Ross</w:t>
            </w:r>
            <w:r>
              <w:rPr>
                <w:rFonts w:ascii="Arial" w:hAnsi="Arial" w:cs="Arial"/>
                <w:color w:val="000000"/>
                <w:sz w:val="20"/>
                <w:szCs w:val="20"/>
              </w:rPr>
              <w:t xml:space="preserve"> (and me) at the alumni reception on </w:t>
            </w:r>
            <w:r>
              <w:rPr>
                <w:rStyle w:val="Strong"/>
                <w:rFonts w:ascii="Arial" w:hAnsi="Arial" w:cs="Arial"/>
                <w:color w:val="000000"/>
                <w:sz w:val="20"/>
                <w:szCs w:val="20"/>
              </w:rPr>
              <w:t>Monday</w:t>
            </w:r>
            <w:r>
              <w:rPr>
                <w:rFonts w:ascii="Arial" w:hAnsi="Arial" w:cs="Arial"/>
                <w:color w:val="000000"/>
                <w:sz w:val="20"/>
                <w:szCs w:val="20"/>
              </w:rPr>
              <w:t xml:space="preserve"> evening </w:t>
            </w:r>
            <w:r>
              <w:rPr>
                <w:rStyle w:val="Strong"/>
                <w:rFonts w:ascii="Arial" w:hAnsi="Arial" w:cs="Arial"/>
                <w:color w:val="000000"/>
                <w:sz w:val="20"/>
                <w:szCs w:val="20"/>
              </w:rPr>
              <w:t>December 5, from 6-9:30 p.m.</w:t>
            </w:r>
            <w:r>
              <w:rPr>
                <w:rFonts w:ascii="Arial" w:hAnsi="Arial" w:cs="Arial"/>
                <w:color w:val="000000"/>
                <w:sz w:val="20"/>
                <w:szCs w:val="20"/>
              </w:rPr>
              <w:t xml:space="preserve"> in the </w:t>
            </w:r>
            <w:r>
              <w:rPr>
                <w:rStyle w:val="Strong"/>
                <w:rFonts w:ascii="Arial" w:hAnsi="Arial" w:cs="Arial"/>
                <w:color w:val="000000"/>
                <w:sz w:val="20"/>
                <w:szCs w:val="20"/>
              </w:rPr>
              <w:t>Rosen Centre Hotel, Suite #2056</w:t>
            </w:r>
            <w:r>
              <w:rPr>
                <w:rFonts w:ascii="Arial" w:hAnsi="Arial" w:cs="Arial"/>
                <w:color w:val="000000"/>
                <w:sz w:val="20"/>
                <w:szCs w:val="20"/>
              </w:rPr>
              <w:t xml:space="preserve">, </w:t>
            </w:r>
            <w:proofErr w:type="gramStart"/>
            <w:r>
              <w:rPr>
                <w:rFonts w:ascii="Arial" w:hAnsi="Arial" w:cs="Arial"/>
                <w:color w:val="000000"/>
                <w:sz w:val="20"/>
                <w:szCs w:val="20"/>
              </w:rPr>
              <w:t>9840</w:t>
            </w:r>
            <w:proofErr w:type="gramEnd"/>
            <w:r>
              <w:rPr>
                <w:rFonts w:ascii="Arial" w:hAnsi="Arial" w:cs="Arial"/>
                <w:color w:val="000000"/>
                <w:sz w:val="20"/>
                <w:szCs w:val="20"/>
              </w:rPr>
              <w:t xml:space="preserve"> International Drive.  Alumni enjoy complimentary beverages, food, door prizes and college updates. Text/call 405-612-5359 or email </w:t>
            </w:r>
            <w:hyperlink r:id="rId9" w:history="1">
              <w:r>
                <w:rPr>
                  <w:rStyle w:val="Hyperlink"/>
                  <w:rFonts w:ascii="Arial" w:hAnsi="Arial" w:cs="Arial"/>
                  <w:color w:val="FF6600"/>
                  <w:sz w:val="20"/>
                  <w:szCs w:val="20"/>
                </w:rPr>
                <w:t>me</w:t>
              </w:r>
            </w:hyperlink>
            <w:r>
              <w:rPr>
                <w:rFonts w:ascii="Arial" w:hAnsi="Arial" w:cs="Arial"/>
                <w:color w:val="000000"/>
                <w:sz w:val="20"/>
                <w:szCs w:val="20"/>
              </w:rPr>
              <w:t> if you need assistance.</w:t>
            </w:r>
          </w:p>
          <w:p w:rsidR="003D33B6" w:rsidRDefault="003D33B6">
            <w:pPr>
              <w:pStyle w:val="NormalWeb"/>
              <w:rPr>
                <w:rFonts w:ascii="Arial" w:hAnsi="Arial" w:cs="Arial"/>
                <w:color w:val="000000"/>
                <w:sz w:val="20"/>
                <w:szCs w:val="20"/>
              </w:rPr>
            </w:pPr>
            <w:r>
              <w:rPr>
                <w:rStyle w:val="Strong"/>
                <w:rFonts w:ascii="Arial" w:hAnsi="Arial" w:cs="Arial"/>
                <w:color w:val="FF6600"/>
              </w:rPr>
              <w:t xml:space="preserve">WHAT'S THE FUSS? » </w:t>
            </w:r>
          </w:p>
          <w:p w:rsidR="003D33B6" w:rsidRDefault="003D33B6">
            <w:pPr>
              <w:pStyle w:val="NormalWeb"/>
              <w:rPr>
                <w:rFonts w:ascii="Arial" w:hAnsi="Arial" w:cs="Arial"/>
                <w:color w:val="000000"/>
                <w:sz w:val="20"/>
                <w:szCs w:val="20"/>
              </w:rPr>
            </w:pPr>
            <w:r>
              <w:rPr>
                <w:rFonts w:ascii="Arial" w:hAnsi="Arial" w:cs="Arial"/>
                <w:color w:val="000000"/>
                <w:sz w:val="20"/>
                <w:szCs w:val="20"/>
              </w:rPr>
              <w:lastRenderedPageBreak/>
              <w:t>Teeth gnashing, horns and beastly behavior driving you bonkers -- and those are just the human elements of holidays? Here's how you can keep operating with a full tin of biscuits through the gift-giving challenge. Eliminate the yeti-sized shopping stresses by finding the perfect gift in 1-click. Your year-end support of CVHS alumni affairs is tax deductible now and always. </w:t>
            </w:r>
            <w:r>
              <w:rPr>
                <w:rStyle w:val="Strong"/>
                <w:rFonts w:ascii="Arial" w:hAnsi="Arial" w:cs="Arial"/>
                <w:color w:val="FF6600"/>
                <w:sz w:val="20"/>
                <w:szCs w:val="20"/>
              </w:rPr>
              <w:t>Orange</w:t>
            </w:r>
            <w:r>
              <w:rPr>
                <w:rFonts w:ascii="Arial" w:hAnsi="Arial" w:cs="Arial"/>
                <w:color w:val="000000"/>
                <w:sz w:val="20"/>
                <w:szCs w:val="20"/>
              </w:rPr>
              <w:t xml:space="preserve"> jingle decks our halls. Right-down-here. </w:t>
            </w:r>
          </w:p>
          <w:p w:rsidR="003D33B6" w:rsidRDefault="003D33B6">
            <w:pPr>
              <w:pStyle w:val="NormalWeb"/>
              <w:rPr>
                <w:rFonts w:ascii="Arial" w:hAnsi="Arial" w:cs="Arial"/>
                <w:color w:val="000000"/>
                <w:sz w:val="20"/>
                <w:szCs w:val="20"/>
              </w:rPr>
            </w:pPr>
            <w:r>
              <w:rPr>
                <w:rFonts w:ascii="Arial" w:hAnsi="Arial" w:cs="Arial"/>
                <w:color w:val="000000"/>
                <w:sz w:val="20"/>
                <w:szCs w:val="20"/>
              </w:rPr>
              <w:t xml:space="preserve">It's </w:t>
            </w:r>
            <w:r>
              <w:rPr>
                <w:rStyle w:val="Strong"/>
                <w:rFonts w:ascii="Arial" w:hAnsi="Arial" w:cs="Arial"/>
                <w:color w:val="FF6600"/>
                <w:sz w:val="20"/>
                <w:szCs w:val="20"/>
              </w:rPr>
              <w:t xml:space="preserve">Friday. </w:t>
            </w:r>
            <w:r>
              <w:rPr>
                <w:rFonts w:ascii="Arial" w:hAnsi="Arial" w:cs="Arial"/>
                <w:color w:val="000000"/>
                <w:sz w:val="20"/>
                <w:szCs w:val="20"/>
              </w:rPr>
              <w:t>Cue the turtle doves. And pie. Oh, and put the herd on OU!</w:t>
            </w:r>
          </w:p>
          <w:p w:rsidR="003D33B6" w:rsidRDefault="003D33B6">
            <w:pPr>
              <w:pStyle w:val="NormalWeb"/>
              <w:rPr>
                <w:rFonts w:ascii="Arial" w:hAnsi="Arial" w:cs="Arial"/>
                <w:color w:val="000000"/>
                <w:sz w:val="20"/>
                <w:szCs w:val="20"/>
              </w:rPr>
            </w:pPr>
            <w:r>
              <w:rPr>
                <w:rStyle w:val="Emphasis"/>
                <w:rFonts w:ascii="Arial" w:hAnsi="Arial" w:cs="Arial"/>
                <w:b/>
                <w:bCs/>
                <w:color w:val="FF6600"/>
                <w:sz w:val="20"/>
                <w:szCs w:val="20"/>
              </w:rPr>
              <w:t xml:space="preserve">GIVE </w:t>
            </w:r>
            <w:r>
              <w:rPr>
                <w:rStyle w:val="Emphasis"/>
                <w:rFonts w:ascii="Arial" w:hAnsi="Arial" w:cs="Arial"/>
                <w:color w:val="000000"/>
                <w:sz w:val="20"/>
                <w:szCs w:val="20"/>
              </w:rPr>
              <w:t>and</w:t>
            </w:r>
            <w:r>
              <w:rPr>
                <w:rStyle w:val="Emphasis"/>
                <w:rFonts w:ascii="Arial" w:hAnsi="Arial" w:cs="Arial"/>
                <w:color w:val="FF6600"/>
                <w:sz w:val="20"/>
                <w:szCs w:val="20"/>
              </w:rPr>
              <w:t> B</w:t>
            </w:r>
            <w:r>
              <w:rPr>
                <w:rStyle w:val="Strong"/>
                <w:rFonts w:ascii="Arial" w:hAnsi="Arial" w:cs="Arial"/>
                <w:i/>
                <w:iCs/>
                <w:color w:val="FF6600"/>
                <w:sz w:val="20"/>
                <w:szCs w:val="20"/>
              </w:rPr>
              <w:t xml:space="preserve">E </w:t>
            </w:r>
            <w:r>
              <w:rPr>
                <w:rStyle w:val="Emphasis"/>
                <w:rFonts w:ascii="Arial" w:hAnsi="Arial" w:cs="Arial"/>
                <w:color w:val="000000"/>
                <w:sz w:val="20"/>
                <w:szCs w:val="20"/>
              </w:rPr>
              <w:t>change. </w:t>
            </w:r>
          </w:p>
          <w:p w:rsidR="003D33B6" w:rsidRDefault="003D33B6">
            <w:pPr>
              <w:pStyle w:val="NormalWeb"/>
              <w:rPr>
                <w:rFonts w:ascii="Arial" w:hAnsi="Arial" w:cs="Arial"/>
                <w:color w:val="000000"/>
                <w:sz w:val="20"/>
                <w:szCs w:val="20"/>
              </w:rPr>
            </w:pPr>
            <w:r>
              <w:rPr>
                <w:rFonts w:ascii="Arial" w:hAnsi="Arial" w:cs="Arial"/>
                <w:noProof/>
                <w:color w:val="FF6600"/>
                <w:sz w:val="20"/>
                <w:szCs w:val="20"/>
              </w:rPr>
              <w:drawing>
                <wp:inline distT="0" distB="0" distL="0" distR="0">
                  <wp:extent cx="962025" cy="552450"/>
                  <wp:effectExtent l="0" t="0" r="9525" b="0"/>
                  <wp:docPr id="7" name="Picture 7" descr="http://www.orangeconnection.org/s/860/images/editor/cvhs/give-button-smalle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rangeconnection.org/s/860/images/editor/cvhs/give-button-smalle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552450"/>
                          </a:xfrm>
                          <a:prstGeom prst="rect">
                            <a:avLst/>
                          </a:prstGeom>
                          <a:noFill/>
                          <a:ln>
                            <a:noFill/>
                          </a:ln>
                        </pic:spPr>
                      </pic:pic>
                    </a:graphicData>
                  </a:graphic>
                </wp:inline>
              </w:drawing>
            </w:r>
            <w:r>
              <w:rPr>
                <w:rFonts w:ascii="Arial" w:hAnsi="Arial" w:cs="Arial"/>
                <w:color w:val="000000"/>
                <w:sz w:val="20"/>
                <w:szCs w:val="20"/>
              </w:rPr>
              <w:t> </w:t>
            </w:r>
          </w:p>
          <w:p w:rsidR="003D33B6" w:rsidRDefault="003D33B6">
            <w:pPr>
              <w:pStyle w:val="NormalWeb"/>
              <w:rPr>
                <w:rFonts w:ascii="Arial" w:hAnsi="Arial" w:cs="Arial"/>
                <w:color w:val="000000"/>
                <w:sz w:val="20"/>
                <w:szCs w:val="20"/>
              </w:rPr>
            </w:pPr>
            <w:r>
              <w:rPr>
                <w:rFonts w:ascii="Arial" w:hAnsi="Arial" w:cs="Arial"/>
                <w:color w:val="000000"/>
                <w:sz w:val="20"/>
                <w:szCs w:val="20"/>
              </w:rPr>
              <w:t xml:space="preserve">Fancy a chat? </w:t>
            </w:r>
            <w:hyperlink r:id="rId12" w:history="1">
              <w:r>
                <w:rPr>
                  <w:rStyle w:val="Hyperlink"/>
                  <w:rFonts w:ascii="Arial" w:hAnsi="Arial" w:cs="Arial"/>
                  <w:color w:val="FF6600"/>
                  <w:sz w:val="20"/>
                  <w:szCs w:val="20"/>
                </w:rPr>
                <w:t>sworrel@okstate.edu</w:t>
              </w:r>
            </w:hyperlink>
            <w:r>
              <w:rPr>
                <w:rFonts w:ascii="Arial" w:hAnsi="Arial" w:cs="Arial"/>
                <w:color w:val="000000"/>
                <w:sz w:val="20"/>
                <w:szCs w:val="20"/>
              </w:rPr>
              <w:t xml:space="preserve"> follow #scot1 </w:t>
            </w:r>
          </w:p>
          <w:p w:rsidR="003D33B6" w:rsidRDefault="003D33B6">
            <w:pPr>
              <w:pStyle w:val="NormalWeb"/>
              <w:rPr>
                <w:rFonts w:ascii="Arial" w:hAnsi="Arial" w:cs="Arial"/>
                <w:color w:val="000000"/>
                <w:sz w:val="20"/>
                <w:szCs w:val="20"/>
              </w:rPr>
            </w:pPr>
          </w:p>
          <w:p w:rsidR="003D33B6" w:rsidRDefault="003D33B6">
            <w:pPr>
              <w:pStyle w:val="NormalWeb"/>
              <w:rPr>
                <w:rFonts w:ascii="Arial" w:hAnsi="Arial" w:cs="Arial"/>
                <w:color w:val="000000"/>
                <w:sz w:val="20"/>
                <w:szCs w:val="20"/>
              </w:rPr>
            </w:pPr>
          </w:p>
          <w:p w:rsidR="003D33B6" w:rsidRDefault="003D33B6">
            <w:pPr>
              <w:pStyle w:val="NormalWeb"/>
              <w:rPr>
                <w:rFonts w:ascii="Arial" w:hAnsi="Arial" w:cs="Arial"/>
                <w:color w:val="FF6600"/>
              </w:rPr>
            </w:pPr>
          </w:p>
          <w:p w:rsidR="003D33B6" w:rsidRDefault="003D33B6">
            <w:pPr>
              <w:pStyle w:val="NormalWeb"/>
              <w:rPr>
                <w:rFonts w:ascii="Arial" w:hAnsi="Arial" w:cs="Arial"/>
                <w:color w:val="000000"/>
                <w:sz w:val="20"/>
                <w:szCs w:val="20"/>
              </w:rPr>
            </w:pPr>
            <w:r>
              <w:rPr>
                <w:rFonts w:ascii="Arial" w:hAnsi="Arial" w:cs="Arial"/>
                <w:color w:val="000000"/>
                <w:sz w:val="20"/>
                <w:szCs w:val="20"/>
              </w:rPr>
              <w:t> </w:t>
            </w:r>
          </w:p>
          <w:p w:rsidR="003D33B6" w:rsidRDefault="003D33B6">
            <w:pPr>
              <w:pStyle w:val="NormalWeb"/>
              <w:rPr>
                <w:rFonts w:ascii="Arial" w:hAnsi="Arial" w:cs="Arial"/>
                <w:color w:val="FF6600"/>
              </w:rPr>
            </w:pPr>
            <w:r>
              <w:rPr>
                <w:rFonts w:ascii="Arial" w:hAnsi="Arial" w:cs="Arial"/>
                <w:color w:val="FF6600"/>
              </w:rPr>
              <w:t> </w:t>
            </w:r>
          </w:p>
          <w:p w:rsidR="003D33B6" w:rsidRDefault="003D33B6">
            <w:pPr>
              <w:pStyle w:val="NormalWeb"/>
              <w:rPr>
                <w:rFonts w:ascii="Arial" w:hAnsi="Arial" w:cs="Arial"/>
                <w:color w:val="FF6600"/>
              </w:rPr>
            </w:pPr>
            <w:r>
              <w:rPr>
                <w:rFonts w:ascii="Arial" w:hAnsi="Arial" w:cs="Arial"/>
                <w:color w:val="FF6600"/>
              </w:rPr>
              <w:t> </w:t>
            </w:r>
          </w:p>
          <w:p w:rsidR="003D33B6" w:rsidRDefault="003D33B6">
            <w:pPr>
              <w:pStyle w:val="NormalWeb"/>
              <w:rPr>
                <w:rFonts w:ascii="Arial" w:hAnsi="Arial" w:cs="Arial"/>
                <w:color w:val="000000"/>
                <w:sz w:val="20"/>
                <w:szCs w:val="20"/>
              </w:rPr>
            </w:pPr>
          </w:p>
          <w:p w:rsidR="003D33B6" w:rsidRDefault="003D33B6">
            <w:pPr>
              <w:jc w:val="center"/>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noProof/>
                <w:color w:val="FF6600"/>
                <w:sz w:val="20"/>
                <w:szCs w:val="20"/>
              </w:rPr>
              <w:drawing>
                <wp:inline distT="0" distB="0" distL="0" distR="0">
                  <wp:extent cx="4762500" cy="733425"/>
                  <wp:effectExtent l="0" t="0" r="0" b="9525"/>
                  <wp:docPr id="6" name="Picture 6" descr="http://www.orangeconnection.org/s/860/images/editor/cvhs/original/cvhs_tag_166.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rangeconnection.org/s/860/images/editor/cvhs/original/cvhs_tag_16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0" cy="733425"/>
                          </a:xfrm>
                          <a:prstGeom prst="rect">
                            <a:avLst/>
                          </a:prstGeom>
                          <a:noFill/>
                          <a:ln>
                            <a:noFill/>
                          </a:ln>
                        </pic:spPr>
                      </pic:pic>
                    </a:graphicData>
                  </a:graphic>
                </wp:inline>
              </w:drawing>
            </w:r>
          </w:p>
          <w:p w:rsidR="003D33B6" w:rsidRDefault="003D33B6">
            <w:pPr>
              <w:jc w:val="center"/>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noProof/>
                <w:color w:val="FF6600"/>
                <w:sz w:val="20"/>
                <w:szCs w:val="20"/>
              </w:rPr>
              <w:drawing>
                <wp:inline distT="0" distB="0" distL="0" distR="0">
                  <wp:extent cx="476250" cy="476250"/>
                  <wp:effectExtent l="0" t="0" r="0" b="0"/>
                  <wp:docPr id="5" name="Picture 5" descr="http://cvhs.okstate.edu/sites/default/files/images/small_FB-f-Logo__blue_1024.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vhs.okstate.edu/sites/default/files/images/small_FB-f-Logo__blue_102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rFonts w:ascii="Arial" w:eastAsia="Times New Roman" w:hAnsi="Arial" w:cs="Arial"/>
                <w:color w:val="000000"/>
                <w:sz w:val="20"/>
                <w:szCs w:val="20"/>
              </w:rPr>
              <w:t>   </w:t>
            </w:r>
            <w:r>
              <w:rPr>
                <w:rFonts w:ascii="Arial" w:eastAsia="Times New Roman" w:hAnsi="Arial" w:cs="Arial"/>
                <w:noProof/>
                <w:color w:val="FF6600"/>
                <w:sz w:val="20"/>
                <w:szCs w:val="20"/>
              </w:rPr>
              <w:drawing>
                <wp:inline distT="0" distB="0" distL="0" distR="0">
                  <wp:extent cx="590550" cy="476250"/>
                  <wp:effectExtent l="0" t="0" r="0" b="0"/>
                  <wp:docPr id="4" name="Picture 4" descr="http://cvhs.okstate.edu/sites/default/files/images/Twitter_logo_blue.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vhs.okstate.edu/sites/default/files/images/Twitter_logo_blu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r>
              <w:rPr>
                <w:rFonts w:ascii="Arial" w:eastAsia="Times New Roman" w:hAnsi="Arial" w:cs="Arial"/>
                <w:color w:val="000000"/>
                <w:sz w:val="20"/>
                <w:szCs w:val="20"/>
              </w:rPr>
              <w:t xml:space="preserve">  </w:t>
            </w:r>
            <w:r>
              <w:rPr>
                <w:rFonts w:ascii="Arial" w:eastAsia="Times New Roman" w:hAnsi="Arial" w:cs="Arial"/>
                <w:noProof/>
                <w:color w:val="FF6600"/>
                <w:sz w:val="20"/>
                <w:szCs w:val="20"/>
              </w:rPr>
              <w:drawing>
                <wp:inline distT="0" distB="0" distL="0" distR="0">
                  <wp:extent cx="476250" cy="476250"/>
                  <wp:effectExtent l="0" t="0" r="0" b="0"/>
                  <wp:docPr id="3" name="Picture 3" descr="http://cvhs.okstate.edu/sites/default/files/images/Instagram%20Icon.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vhs.okstate.edu/sites/default/files/images/Instagram%20Ico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rFonts w:ascii="Arial" w:eastAsia="Times New Roman" w:hAnsi="Arial" w:cs="Arial"/>
                <w:color w:val="000000"/>
                <w:sz w:val="20"/>
                <w:szCs w:val="20"/>
              </w:rPr>
              <w:t>   </w:t>
            </w:r>
            <w:r>
              <w:rPr>
                <w:rFonts w:ascii="Arial" w:eastAsia="Times New Roman" w:hAnsi="Arial" w:cs="Arial"/>
                <w:noProof/>
                <w:color w:val="FF6600"/>
                <w:sz w:val="20"/>
                <w:szCs w:val="20"/>
              </w:rPr>
              <w:drawing>
                <wp:inline distT="0" distB="0" distL="0" distR="0">
                  <wp:extent cx="1333500" cy="476250"/>
                  <wp:effectExtent l="0" t="0" r="0" b="0"/>
                  <wp:docPr id="2" name="Picture 2" descr="http://cvhs.okstate.edu/sites/default/files/images/OState%20TV%20Logo.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vhs.okstate.edu/sites/default/files/images/OState%20TV%20Logo.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0" cy="476250"/>
                          </a:xfrm>
                          <a:prstGeom prst="rect">
                            <a:avLst/>
                          </a:prstGeom>
                          <a:noFill/>
                          <a:ln>
                            <a:noFill/>
                          </a:ln>
                        </pic:spPr>
                      </pic:pic>
                    </a:graphicData>
                  </a:graphic>
                </wp:inline>
              </w:drawing>
            </w:r>
            <w:r>
              <w:rPr>
                <w:rFonts w:ascii="Arial" w:eastAsia="Times New Roman" w:hAnsi="Arial" w:cs="Arial"/>
                <w:color w:val="000000"/>
                <w:sz w:val="20"/>
                <w:szCs w:val="20"/>
              </w:rPr>
              <w:br/>
              <w:t xml:space="preserve">  </w:t>
            </w:r>
          </w:p>
        </w:tc>
        <w:tc>
          <w:tcPr>
            <w:tcW w:w="15" w:type="dxa"/>
            <w:shd w:val="clear" w:color="auto" w:fill="FFFFFF"/>
            <w:hideMark/>
          </w:tcPr>
          <w:p w:rsidR="003D33B6" w:rsidRDefault="003D33B6">
            <w:pPr>
              <w:rPr>
                <w:rFonts w:ascii="Arial" w:eastAsia="Times New Roman" w:hAnsi="Arial" w:cs="Arial"/>
                <w:color w:val="000000"/>
                <w:sz w:val="20"/>
                <w:szCs w:val="20"/>
              </w:rPr>
            </w:pPr>
          </w:p>
        </w:tc>
      </w:tr>
      <w:tr w:rsidR="003D33B6" w:rsidTr="003D33B6">
        <w:trPr>
          <w:tblCellSpacing w:w="0" w:type="dxa"/>
          <w:jc w:val="center"/>
        </w:trPr>
        <w:tc>
          <w:tcPr>
            <w:tcW w:w="0" w:type="auto"/>
            <w:gridSpan w:val="2"/>
            <w:shd w:val="clear" w:color="auto" w:fill="FFFFFF"/>
            <w:vAlign w:val="center"/>
            <w:hideMark/>
          </w:tcPr>
          <w:p w:rsidR="003D33B6" w:rsidRDefault="003D33B6">
            <w:pPr>
              <w:rPr>
                <w:rFonts w:ascii="Verdana" w:eastAsia="Times New Roman" w:hAnsi="Verdana"/>
                <w:color w:val="000000"/>
                <w:sz w:val="20"/>
                <w:szCs w:val="20"/>
              </w:rPr>
            </w:pPr>
            <w:r>
              <w:rPr>
                <w:rFonts w:ascii="Verdana" w:eastAsia="Times New Roman" w:hAnsi="Verdana"/>
                <w:noProof/>
                <w:color w:val="FF6600"/>
                <w:sz w:val="20"/>
                <w:szCs w:val="20"/>
              </w:rPr>
              <w:drawing>
                <wp:inline distT="0" distB="0" distL="0" distR="0">
                  <wp:extent cx="6667500" cy="809625"/>
                  <wp:effectExtent l="0" t="0" r="0" b="9525"/>
                  <wp:docPr id="1" name="Picture 1" descr="http://www.orangeconnection.org/s/860/images/editor/cvhs/email-template/cvhs-foote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rangeconnection.org/s/860/images/editor/cvhs/email-template/cvhs-foote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67500" cy="809625"/>
                          </a:xfrm>
                          <a:prstGeom prst="rect">
                            <a:avLst/>
                          </a:prstGeom>
                          <a:noFill/>
                          <a:ln>
                            <a:noFill/>
                          </a:ln>
                        </pic:spPr>
                      </pic:pic>
                    </a:graphicData>
                  </a:graphic>
                </wp:inline>
              </w:drawing>
            </w:r>
          </w:p>
        </w:tc>
      </w:tr>
    </w:tbl>
    <w:p w:rsidR="00B721D3" w:rsidRPr="003D33B6" w:rsidRDefault="00B721D3" w:rsidP="003D33B6">
      <w:bookmarkStart w:id="0" w:name="_GoBack"/>
      <w:bookmarkEnd w:id="0"/>
    </w:p>
    <w:sectPr w:rsidR="00B721D3" w:rsidRPr="003D33B6" w:rsidSect="003D33B6">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3414F"/>
    <w:multiLevelType w:val="multilevel"/>
    <w:tmpl w:val="5F28E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B6"/>
    <w:rsid w:val="003D33B6"/>
    <w:rsid w:val="00B72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6AFB9-15B7-44B6-B37D-2906E2BA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3B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33B6"/>
    <w:rPr>
      <w:color w:val="0000FF"/>
      <w:u w:val="single"/>
    </w:rPr>
  </w:style>
  <w:style w:type="paragraph" w:styleId="NormalWeb">
    <w:name w:val="Normal (Web)"/>
    <w:basedOn w:val="Normal"/>
    <w:uiPriority w:val="99"/>
    <w:semiHidden/>
    <w:unhideWhenUsed/>
    <w:rsid w:val="003D33B6"/>
    <w:pPr>
      <w:spacing w:before="100" w:beforeAutospacing="1" w:after="100" w:afterAutospacing="1"/>
    </w:pPr>
  </w:style>
  <w:style w:type="character" w:styleId="Strong">
    <w:name w:val="Strong"/>
    <w:basedOn w:val="DefaultParagraphFont"/>
    <w:uiPriority w:val="22"/>
    <w:qFormat/>
    <w:rsid w:val="003D33B6"/>
    <w:rPr>
      <w:b/>
      <w:bCs/>
    </w:rPr>
  </w:style>
  <w:style w:type="character" w:styleId="Emphasis">
    <w:name w:val="Emphasis"/>
    <w:basedOn w:val="DefaultParagraphFont"/>
    <w:uiPriority w:val="20"/>
    <w:qFormat/>
    <w:rsid w:val="003D33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1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mclick.imodules.com/wf/click?upn=B6RlmcTdR6MueE8qxzmWvrccItlH3xzkV59lur-2FhW-2BmuN7Pudd-2B-2F7MS-2B-2BoohkQ4pv-2FAW4EY9-2Bm0BVsi2BhvyBvnrPGlQw8aKENkG2ma-2FXck-3D_ZLrr7JP0kA80kTupZO9YS7MapzRVKEg3cf2JSgEZXTSDu3gbXgYZ03LKaYwmmcFm6x5mdoqzqg0lbNJZxc2-2BNcODiTxJQ2Eu6Ce4Tbz9JGQL7m0U4ingR4ygGED1kmjgMEdTlseRKdXDLk8hR-2FpvWoPpWAKz5gO42p6qAXuqtLGq6YzPwGyOZ1CJZL2PI2S4TqIR1pZFIpuPTltTAddr-2FY-2B9JLiNf3zxsqvcbCbjZ7NYWH64S1fw-2Fs-2BSFqATZhG0HTvSI620j7Zr-2FvvHTdAnL20HOTJ4Qi-2BWSsM-2B55tGOLCrKtkiY2KYIO8VSFcnFWVg-2BKrDJvCHPSh5-2B32pGh4LnEzrNLsC4sFwG3ljGvn0u-2FahN1YuNVc3JdAYkF6TiifefiIrErADSmSAXSjiMnkt9AYjq0f3KRgKwZzwu6tvEoNknJMgQkcgO2z05ZUSiPhUKDmPk-2FNCxMEO8DiaE-2BbIHA-3D-3D"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mclick.imodules.com/wf/click?upn=B6RlmcTdR6MueE8qxzmWvrccItlH3xzkV59lur-2FhW-2BmuN7Pudd-2B-2F7MS-2B-2BoohkQ4pv-2FAW4EY9-2Bm0BVsi2BhvyBgv36qqubacqYnsh90jb7c8-3D_ZLrr7JP0kA80kTupZO9YS7MapzRVKEg3cf2JSgEZXTSDu3gbXgYZ03LKaYwmmcFm6x5mdoqzqg0lbNJZxc2-2BNcODiTxJQ2Eu6Ce4Tbz9JGQL7m0U4ingR4ygGED1kmjgMEdTlseRKdXDLk8hR-2FpvWoPpWAKz5gO42p6qAXuqtLGq6YzPwGyOZ1CJZL2PI2S4TqIR1pZFIpuPTltTAddr-2FY-2B9JLiNf3zxsqvcbCbjZ7NYWH64S1fw-2Fs-2BSFqATZhG0HTvSI620j7Zr-2FvvHTdAnL20HOTJ4Qi-2BWSsM-2B55tGOLAR3lIQy01k9r1Ty9HfGUYpDAsGfDYgrXPOSMVRgch-2BtyHfiiUSWQlNzi3zcNpnS66zQrngvv8sF-2B1JqB8bYyYLI1n9HCnZOxjhH90RvOjggCi-2BN-2FMD-2BcLPQGI15Ep2tXv-2BuSqRlc9BWjxqK4HZGhaiVBJve-2BGKEHTyEzXGtpOgQg-3D-3D" TargetMode="External"/><Relationship Id="rId7" Type="http://schemas.openxmlformats.org/officeDocument/2006/relationships/hyperlink" Target="http://emclick.imodules.com/wf/click?upn=B6RlmcTdR6MueE8qxzmWvrccItlH3xzkV59lur-2FhW-2BmuN7Pudd-2B-2F7MS-2B-2BoohkQ4pv-2FAW4EY9-2Bm0BVsi2BhvyBh-2BMihNQEe-2FDdz34td9gdaA-3D_ZLrr7JP0kA80kTupZO9YS7MapzRVKEg3cf2JSgEZXTSDu3gbXgYZ03LKaYwmmcFm6x5mdoqzqg0lbNJZxc2-2BNcODiTxJQ2Eu6Ce4Tbz9JGQL7m0U4ingR4ygGED1kmjgMEdTlseRKdXDLk8hR-2FpvWoPpWAKz5gO42p6qAXuqtLGq6YzPwGyOZ1CJZL2PI2S4TqIR1pZFIpuPTltTAddr-2FY-2B9JLiNf3zxsqvcbCbjZ7NYWH64S1fw-2Fs-2BSFqATZhG0HTvSI620j7Zr-2FvvHTdAnL20HOTJ4Qi-2BWSsM-2B55tGOLCTMAmNnR4nxUGNaylqQ67dafXoT3hOjYdYa-2B7dMBYXkbLmQf6QArAL1goNJ-2BxR-2FwYjj77-2B-2FjYXmGNhb2s5MlS7ZsaWjUoEJ8s1V50YUFgAGzwiD7KvMlCBRSZlcqbBK5IzluCvHVcsB7kQXdlCz4fygGxznJbY1jHtD2EaMV0zYw-3D-3D" TargetMode="External"/><Relationship Id="rId12" Type="http://schemas.openxmlformats.org/officeDocument/2006/relationships/hyperlink" Target="mailto:sworrel@okstate.edu" TargetMode="External"/><Relationship Id="rId17" Type="http://schemas.openxmlformats.org/officeDocument/2006/relationships/hyperlink" Target="http://emclick.imodules.com/wf/click?upn=B6RlmcTdR6MueE8qxzmWvrccItlH3xzkV59lur-2FhW-2BmuN7Pudd-2B-2F7MS-2B-2BoohkQ4pv-2FAW4EY9-2Bm0BVsi2BhvyBtLxpTpXZUt5XuUTNPD8KGc-3D_ZLrr7JP0kA80kTupZO9YS7MapzRVKEg3cf2JSgEZXTSDu3gbXgYZ03LKaYwmmcFm6x5mdoqzqg0lbNJZxc2-2BNcODiTxJQ2Eu6Ce4Tbz9JGQL7m0U4ingR4ygGED1kmjgMEdTlseRKdXDLk8hR-2FpvWoPpWAKz5gO42p6qAXuqtLGq6YzPwGyOZ1CJZL2PI2S4TqIR1pZFIpuPTltTAddr-2FY-2B9JLiNf3zxsqvcbCbjZ7NYWH64S1fw-2Fs-2BSFqATZhG0HTvSI620j7Zr-2FvvHTdAnL20HOTJ4Qi-2BWSsM-2B55tGOLDcuCnOfvbz1ajksYQFg-2BAs3fBk2Gm8Sh5aVl4t2uFVDrdFKD42E2lGNyzk2RnlWutCEynG8WPWS3eE-2BLQVesBb0HPZVOprZW0p9KGJxMfPaIIDb8qxSMLVR0QTK3sgA3clbkEkMfpsBXMIXWngNf4hh7U2gmDJBK2rEdnEXlf3lQ-3D-3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image" Target="media/image9.png"/><Relationship Id="rId5" Type="http://schemas.openxmlformats.org/officeDocument/2006/relationships/hyperlink" Target="http://emclick.imodules.com/wf/click?upn=B6RlmcTdR6MueE8qxzmWvrccItlH3xzkV59lur-2FhW-2BmuN7Pudd-2B-2F7MS-2B-2BoohkQ4pv-2FAW4EY9-2Bm0BVsi2BhvyBvnrPGlQw8aKENkG2ma-2FXck-3D_ZLrr7JP0kA80kTupZO9YS7MapzRVKEg3cf2JSgEZXTSDu3gbXgYZ03LKaYwmmcFm6x5mdoqzqg0lbNJZxc2-2BNcODiTxJQ2Eu6Ce4Tbz9JGQL7m0U4ingR4ygGED1kmjgMEdTlseRKdXDLk8hR-2FpvWoPpWAKz5gO42p6qAXuqtLGq6YzPwGyOZ1CJZL2PI2S4TqIR1pZFIpuPTltTAddr-2FY-2B9JLiNf3zxsqvcbCbjZ7NYWH64S1fw-2Fs-2BSFqATZhG0HTvSI620j7Zr-2FvvHTdAnL20HOTJ4Qi-2BWSsM-2B55tGOLBE7QVD-2BA2mwQLVu23PrsJORDAUM4MdGdaKa-2B69-2FtbEMRWMHvV9Y6c5QKCkPmCRFWY4Lq0b4rm-2FnOuk-2FkNz2t8OJbx9cSx-2FfrRxmZdR4Y1gztd-2BzDQKq7n4C6xBYCx9OM-2FOcBn8jqu-2BwZJgHpqXI8e83t2gaaDhwK7PxN0Bp2drrQ-3D-3D" TargetMode="External"/><Relationship Id="rId15" Type="http://schemas.openxmlformats.org/officeDocument/2006/relationships/hyperlink" Target="http://emclick.imodules.com/wf/click?upn=B6RlmcTdR6MueE8qxzmWvrccItlH3xzkV59lur-2FhW-2BmuN7Pudd-2B-2F7MS-2B-2BoohkQ4pv-2FAW4EY9-2Bm0BVsi2BhvyBmeaubEqhfOXbIDNjo03w7Y-3D_ZLrr7JP0kA80kTupZO9YS7MapzRVKEg3cf2JSgEZXTSDu3gbXgYZ03LKaYwmmcFm6x5mdoqzqg0lbNJZxc2-2BNcODiTxJQ2Eu6Ce4Tbz9JGQL7m0U4ingR4ygGED1kmjgMEdTlseRKdXDLk8hR-2FpvWoPpWAKz5gO42p6qAXuqtLGq6YzPwGyOZ1CJZL2PI2S4TqIR1pZFIpuPTltTAddr-2FY-2B9JLiNf3zxsqvcbCbjZ7NYWH64S1fw-2Fs-2BSFqATZhG0HTvSI620j7Zr-2FvvHTdAnL20HOTJ4Qi-2BWSsM-2B55tGOLATeBf1Fe4TXeyY3XotCVU3Z4M1AD6WUaENXys3SBtTZQUGoH-2BDWOFJS3UxCVvt8CT2cMuZG0Jh5rYVLss3YGuRpFAsd-2FhI7-2FgKqWCP1xVMQ8tkdk-2BWySeuGZhn5I2zrEo3BYPwoh-2BmOKLyWKAzjOsU9PnSrM-2FREVucI1-2BHEieGXg-3D-3D" TargetMode="External"/><Relationship Id="rId23" Type="http://schemas.openxmlformats.org/officeDocument/2006/relationships/hyperlink" Target="mailto:sworrel@okstate.edu?subject=Friday%20Bits%20Feedback" TargetMode="External"/><Relationship Id="rId10" Type="http://schemas.openxmlformats.org/officeDocument/2006/relationships/hyperlink" Target="http://emclick.imodules.com/wf/click?upn=B6RlmcTdR6MueE8qxzmWvrccItlH3xzkV59lur-2FhW-2BmuN7Pudd-2B-2F7MS-2B-2BoohkQ4pv-2FAW4EY9-2Bm0BVsi2BhvyBtarnYG9ItzDpUeGOG5BmWc-3D_ZLrr7JP0kA80kTupZO9YS7MapzRVKEg3cf2JSgEZXTSDu3gbXgYZ03LKaYwmmcFm6x5mdoqzqg0lbNJZxc2-2BNcODiTxJQ2Eu6Ce4Tbz9JGQL7m0U4ingR4ygGED1kmjgMEdTlseRKdXDLk8hR-2FpvWoPpWAKz5gO42p6qAXuqtLGq6YzPwGyOZ1CJZL2PI2S4TqIR1pZFIpuPTltTAddr-2FY-2B9JLiNf3zxsqvcbCbjZ7NYWH64S1fw-2Fs-2BSFqATZhG0HTvSI620j7Zr-2FvvHTdAnL20HOTJ4Qi-2BWSsM-2B55tGOLDTqbrX16U3PW5ijV0rvLfHLhGsFDCkxrVN11Nr-2BjPIMnlINPKO2B8ROmBuWuUdKr7ZZeGSlJ4-2FG7-2BIg1XqNPAduQ0x5LDAPcqRVChtiR2G8DsebsVAOBX3YgfxGwK-2FVEcayxoMl4ynWafns-2Bottkdkky69XZNP4jBn0810QSIcaA-3D-3D" TargetMode="External"/><Relationship Id="rId19" Type="http://schemas.openxmlformats.org/officeDocument/2006/relationships/hyperlink" Target="http://emclick.imodules.com/wf/click?upn=B6RlmcTdR6MueE8qxzmWvrccItlH3xzkV59lur-2FhW-2BmuN7Pudd-2B-2F7MS-2B-2BoohkQ4pv-2FAW4EY9-2Bm0BVsi2BhvyBlbpN-2FV1kHbMqV-2Beigbidcc-3D_ZLrr7JP0kA80kTupZO9YS7MapzRVKEg3cf2JSgEZXTSDu3gbXgYZ03LKaYwmmcFm6x5mdoqzqg0lbNJZxc2-2BNcODiTxJQ2Eu6Ce4Tbz9JGQL7m0U4ingR4ygGED1kmjgMEdTlseRKdXDLk8hR-2FpvWoPpWAKz5gO42p6qAXuqtLGq6YzPwGyOZ1CJZL2PI2S4TqIR1pZFIpuPTltTAddr-2FY-2B9JLiNf3zxsqvcbCbjZ7NYWH64S1fw-2Fs-2BSFqATZhG0HTvSI620j7Zr-2FvvHTdAnL20HOTJ4Qi-2BWSsM-2B55tGOLBPqroAoW5WSOVPZHTnhXqLz6AnIjj6o0YQCwzZBLYbMOUqqZ2g2zkm-2F-2FP-2FOOcWDB1weMC0YYYAAVAP-2FfgPMzofHKXopivKpUDcjs70sR8OV7wME8hg0tJoejjqGlKd315dY6WLxGmtMWG2bGRRElMJogNRh8fSR3CtzmuCAdV-2BJw-3D-3D" TargetMode="External"/><Relationship Id="rId4" Type="http://schemas.openxmlformats.org/officeDocument/2006/relationships/webSettings" Target="webSettings.xml"/><Relationship Id="rId9" Type="http://schemas.openxmlformats.org/officeDocument/2006/relationships/hyperlink" Target="mailto:sworrel@okstate.edu" TargetMode="External"/><Relationship Id="rId14" Type="http://schemas.openxmlformats.org/officeDocument/2006/relationships/image" Target="media/image4.png"/><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Wehr, Kaylie</dc:creator>
  <cp:keywords/>
  <dc:description/>
  <cp:lastModifiedBy>Wehr, Kaylie</cp:lastModifiedBy>
  <cp:revision>1</cp:revision>
  <dcterms:created xsi:type="dcterms:W3CDTF">2016-12-05T14:40:00Z</dcterms:created>
  <dcterms:modified xsi:type="dcterms:W3CDTF">2016-12-05T14:41:00Z</dcterms:modified>
</cp:coreProperties>
</file>